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B3" w:rsidRPr="00990638" w:rsidRDefault="00221AB3" w:rsidP="00221AB3">
      <w:pPr>
        <w:pStyle w:val="Default"/>
        <w:rPr>
          <w:rFonts w:ascii="Times New Roman" w:hAnsi="Times New Roman" w:cs="Times New Roman"/>
        </w:rPr>
      </w:pPr>
      <w:bookmarkStart w:id="0" w:name="_GoBack"/>
      <w:bookmarkEnd w:id="0"/>
    </w:p>
    <w:p w:rsidR="00221AB3" w:rsidRPr="00990638" w:rsidRDefault="00221AB3" w:rsidP="00221AB3">
      <w:pPr>
        <w:pStyle w:val="Default"/>
        <w:rPr>
          <w:rFonts w:ascii="Times New Roman" w:hAnsi="Times New Roman" w:cs="Times New Roman"/>
          <w:lang w:val="en-GB"/>
        </w:rPr>
      </w:pPr>
      <w:r w:rsidRPr="00990638">
        <w:rPr>
          <w:rFonts w:ascii="Times New Roman" w:hAnsi="Times New Roman" w:cs="Times New Roman"/>
          <w:lang w:val="en-GB"/>
        </w:rPr>
        <w:t xml:space="preserve"> </w:t>
      </w:r>
    </w:p>
    <w:p w:rsidR="00221AB3" w:rsidRPr="00990638" w:rsidRDefault="00221AB3" w:rsidP="00221AB3">
      <w:pPr>
        <w:pStyle w:val="CompanyName"/>
        <w:spacing w:before="40"/>
        <w:jc w:val="center"/>
        <w:rPr>
          <w:rFonts w:ascii="Times New Roman" w:hAnsi="Times New Roman" w:cs="Times New Roman"/>
          <w:color w:val="000000"/>
          <w:sz w:val="28"/>
          <w:szCs w:val="28"/>
          <w:lang w:val="en-GB"/>
        </w:rPr>
      </w:pPr>
      <w:r w:rsidRPr="00990638">
        <w:rPr>
          <w:rFonts w:ascii="Times New Roman" w:hAnsi="Times New Roman" w:cs="Times New Roman"/>
          <w:color w:val="000000"/>
          <w:sz w:val="28"/>
          <w:szCs w:val="28"/>
          <w:lang w:val="en-GB"/>
        </w:rPr>
        <w:t xml:space="preserve">THE </w:t>
      </w:r>
      <w:r w:rsidR="00FB7427" w:rsidRPr="00990638">
        <w:rPr>
          <w:rFonts w:ascii="Times New Roman" w:hAnsi="Times New Roman" w:cs="Times New Roman"/>
          <w:color w:val="000000"/>
          <w:sz w:val="28"/>
          <w:szCs w:val="28"/>
          <w:lang w:val="en-GB"/>
        </w:rPr>
        <w:t>CENTRAL OFFICE OF MEASURES</w:t>
      </w:r>
      <w:r w:rsidRPr="00990638">
        <w:rPr>
          <w:rFonts w:ascii="Times New Roman" w:hAnsi="Times New Roman" w:cs="Times New Roman"/>
          <w:color w:val="000000"/>
          <w:sz w:val="28"/>
          <w:szCs w:val="28"/>
          <w:lang w:val="en-GB"/>
        </w:rPr>
        <w:t xml:space="preserve"> </w:t>
      </w:r>
    </w:p>
    <w:p w:rsidR="00221AB3" w:rsidRPr="00990638" w:rsidRDefault="00221AB3" w:rsidP="00221AB3">
      <w:pPr>
        <w:pStyle w:val="Default"/>
        <w:rPr>
          <w:rFonts w:ascii="Times New Roman" w:hAnsi="Times New Roman" w:cs="Times New Roman"/>
          <w:sz w:val="22"/>
          <w:szCs w:val="22"/>
          <w:lang w:val="en-GB"/>
        </w:rPr>
      </w:pPr>
    </w:p>
    <w:p w:rsidR="00221AB3" w:rsidRPr="00990638" w:rsidRDefault="00221AB3" w:rsidP="00221AB3">
      <w:pPr>
        <w:pStyle w:val="TitleCover"/>
        <w:spacing w:after="240"/>
        <w:jc w:val="center"/>
        <w:rPr>
          <w:rFonts w:ascii="Times New Roman" w:hAnsi="Times New Roman" w:cs="Times New Roman"/>
          <w:color w:val="000000"/>
          <w:sz w:val="64"/>
          <w:szCs w:val="64"/>
          <w:lang w:val="en-GB"/>
        </w:rPr>
      </w:pPr>
      <w:r w:rsidRPr="00990638">
        <w:rPr>
          <w:rFonts w:ascii="Times New Roman" w:hAnsi="Times New Roman" w:cs="Times New Roman"/>
          <w:color w:val="000000"/>
          <w:sz w:val="64"/>
          <w:szCs w:val="64"/>
          <w:lang w:val="en-GB"/>
        </w:rPr>
        <w:t xml:space="preserve"> </w:t>
      </w:r>
    </w:p>
    <w:p w:rsidR="00FB7427" w:rsidRPr="00990638" w:rsidRDefault="00FB7427" w:rsidP="00FB7427">
      <w:pPr>
        <w:pStyle w:val="Default"/>
        <w:rPr>
          <w:rFonts w:ascii="Times New Roman" w:hAnsi="Times New Roman" w:cs="Times New Roman"/>
          <w:lang w:val="en-GB"/>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FB7427" w:rsidRPr="00627E88" w:rsidTr="00FB7427">
        <w:trPr>
          <w:trHeight w:val="2721"/>
        </w:trPr>
        <w:tc>
          <w:tcPr>
            <w:tcW w:w="9212" w:type="dxa"/>
          </w:tcPr>
          <w:p w:rsidR="0075099C" w:rsidRPr="00990638" w:rsidRDefault="00FB7427" w:rsidP="0075099C">
            <w:pPr>
              <w:pStyle w:val="TitleCover"/>
              <w:jc w:val="center"/>
              <w:rPr>
                <w:rFonts w:ascii="Times New Roman" w:hAnsi="Times New Roman" w:cs="Times New Roman"/>
                <w:color w:val="000000"/>
                <w:sz w:val="56"/>
                <w:szCs w:val="56"/>
                <w:lang w:val="en-GB"/>
              </w:rPr>
            </w:pPr>
            <w:r w:rsidRPr="00990638">
              <w:rPr>
                <w:rFonts w:ascii="Times New Roman" w:hAnsi="Times New Roman" w:cs="Times New Roman"/>
                <w:color w:val="000000"/>
                <w:sz w:val="56"/>
                <w:szCs w:val="56"/>
                <w:lang w:val="en-GB"/>
              </w:rPr>
              <w:t>TECHNICAL PROTOCOL</w:t>
            </w:r>
            <w:r w:rsidR="0075099C" w:rsidRPr="00990638">
              <w:rPr>
                <w:rFonts w:ascii="Times New Roman" w:hAnsi="Times New Roman" w:cs="Times New Roman"/>
                <w:color w:val="000000"/>
                <w:sz w:val="56"/>
                <w:szCs w:val="56"/>
                <w:lang w:val="en-GB"/>
              </w:rPr>
              <w:t xml:space="preserve"> </w:t>
            </w:r>
          </w:p>
          <w:p w:rsidR="0075099C" w:rsidRPr="00990638" w:rsidRDefault="00FB7427" w:rsidP="0075099C">
            <w:pPr>
              <w:pStyle w:val="TitleCover"/>
              <w:jc w:val="center"/>
              <w:rPr>
                <w:rFonts w:ascii="Times New Roman" w:hAnsi="Times New Roman" w:cs="Times New Roman"/>
                <w:sz w:val="56"/>
                <w:szCs w:val="56"/>
                <w:lang w:val="en-GB"/>
              </w:rPr>
            </w:pPr>
            <w:r w:rsidRPr="00990638">
              <w:rPr>
                <w:rFonts w:ascii="Times New Roman" w:hAnsi="Times New Roman" w:cs="Times New Roman"/>
                <w:sz w:val="56"/>
                <w:szCs w:val="56"/>
                <w:lang w:val="en-GB"/>
              </w:rPr>
              <w:t xml:space="preserve">FOR </w:t>
            </w:r>
            <w:r w:rsidR="009D31D7" w:rsidRPr="00990638">
              <w:rPr>
                <w:rFonts w:ascii="Times New Roman" w:hAnsi="Times New Roman" w:cs="Times New Roman"/>
                <w:sz w:val="56"/>
                <w:szCs w:val="56"/>
                <w:lang w:val="en-GB"/>
              </w:rPr>
              <w:t>COOMET</w:t>
            </w:r>
            <w:r w:rsidRPr="00990638">
              <w:rPr>
                <w:rFonts w:ascii="Times New Roman" w:hAnsi="Times New Roman" w:cs="Times New Roman"/>
                <w:sz w:val="56"/>
                <w:szCs w:val="56"/>
                <w:lang w:val="en-GB"/>
              </w:rPr>
              <w:t xml:space="preserve"> COMPARISON </w:t>
            </w:r>
          </w:p>
          <w:p w:rsidR="00FB7427" w:rsidRPr="00990638" w:rsidRDefault="009D31D7" w:rsidP="00552EAE">
            <w:pPr>
              <w:pStyle w:val="TitleCover"/>
              <w:jc w:val="center"/>
              <w:rPr>
                <w:rFonts w:ascii="Times New Roman" w:hAnsi="Times New Roman" w:cs="Times New Roman"/>
                <w:sz w:val="56"/>
                <w:szCs w:val="56"/>
                <w:lang w:val="en-GB"/>
              </w:rPr>
            </w:pPr>
            <w:r w:rsidRPr="00990638">
              <w:rPr>
                <w:rFonts w:ascii="Times New Roman" w:hAnsi="Times New Roman" w:cs="Times New Roman"/>
                <w:sz w:val="56"/>
                <w:szCs w:val="56"/>
                <w:lang w:val="en-GB"/>
              </w:rPr>
              <w:t>COOMET</w:t>
            </w:r>
            <w:r w:rsidR="00FB7427" w:rsidRPr="00990638">
              <w:rPr>
                <w:rFonts w:ascii="Times New Roman" w:hAnsi="Times New Roman" w:cs="Times New Roman"/>
                <w:sz w:val="56"/>
                <w:szCs w:val="56"/>
                <w:lang w:val="en-GB"/>
              </w:rPr>
              <w:t>.</w:t>
            </w:r>
            <w:r w:rsidR="00516978">
              <w:rPr>
                <w:rFonts w:ascii="Times New Roman" w:hAnsi="Times New Roman" w:cs="Times New Roman"/>
                <w:sz w:val="56"/>
                <w:szCs w:val="56"/>
                <w:lang w:val="en-GB"/>
              </w:rPr>
              <w:t>AUV.</w:t>
            </w:r>
            <w:r w:rsidR="00FB7427" w:rsidRPr="00990638">
              <w:rPr>
                <w:rFonts w:ascii="Times New Roman" w:hAnsi="Times New Roman" w:cs="Times New Roman"/>
                <w:sz w:val="56"/>
                <w:szCs w:val="56"/>
                <w:lang w:val="en-GB"/>
              </w:rPr>
              <w:t>A-K5</w:t>
            </w:r>
          </w:p>
        </w:tc>
      </w:tr>
    </w:tbl>
    <w:p w:rsidR="00FB7427" w:rsidRPr="00990638" w:rsidRDefault="00FB7427" w:rsidP="00FB7427">
      <w:pPr>
        <w:pStyle w:val="Default"/>
        <w:rPr>
          <w:rFonts w:ascii="Times New Roman" w:hAnsi="Times New Roman" w:cs="Times New Roman"/>
          <w:lang w:val="en-GB"/>
        </w:rPr>
      </w:pPr>
    </w:p>
    <w:p w:rsidR="00221AB3" w:rsidRPr="00990638" w:rsidRDefault="00221AB3" w:rsidP="003D5BCF">
      <w:pPr>
        <w:pStyle w:val="Default"/>
        <w:jc w:val="center"/>
        <w:rPr>
          <w:rFonts w:ascii="Times New Roman" w:hAnsi="Times New Roman" w:cs="Times New Roman"/>
          <w:sz w:val="48"/>
          <w:szCs w:val="48"/>
          <w:lang w:val="en-GB"/>
        </w:rPr>
      </w:pPr>
    </w:p>
    <w:p w:rsidR="00BB0039" w:rsidRPr="00990638" w:rsidRDefault="00932647" w:rsidP="003D5BCF">
      <w:pPr>
        <w:pStyle w:val="Default"/>
        <w:jc w:val="center"/>
        <w:rPr>
          <w:rFonts w:ascii="Times New Roman" w:hAnsi="Times New Roman" w:cs="Times New Roman"/>
          <w:sz w:val="48"/>
          <w:szCs w:val="48"/>
          <w:lang w:val="en-GB"/>
        </w:rPr>
      </w:pPr>
      <w:r>
        <w:rPr>
          <w:rFonts w:ascii="Times New Roman" w:hAnsi="Times New Roman" w:cs="Times New Roman"/>
          <w:sz w:val="48"/>
          <w:szCs w:val="48"/>
          <w:lang w:val="en-GB"/>
        </w:rPr>
        <w:t>OCTOBER</w:t>
      </w:r>
      <w:r w:rsidR="00221AB3" w:rsidRPr="00990638">
        <w:rPr>
          <w:rFonts w:ascii="Times New Roman" w:hAnsi="Times New Roman" w:cs="Times New Roman"/>
          <w:sz w:val="48"/>
          <w:szCs w:val="48"/>
          <w:lang w:val="en-GB"/>
        </w:rPr>
        <w:t xml:space="preserve"> </w:t>
      </w:r>
      <w:r w:rsidR="00FB7427" w:rsidRPr="00990638">
        <w:rPr>
          <w:rFonts w:ascii="Times New Roman" w:hAnsi="Times New Roman" w:cs="Times New Roman"/>
          <w:sz w:val="48"/>
          <w:szCs w:val="48"/>
          <w:lang w:val="en-GB"/>
        </w:rPr>
        <w:t>2015</w:t>
      </w:r>
    </w:p>
    <w:p w:rsidR="00221AB3" w:rsidRPr="00990638" w:rsidRDefault="00221AB3" w:rsidP="00221AB3">
      <w:pPr>
        <w:rPr>
          <w:rFonts w:ascii="Times New Roman" w:hAnsi="Times New Roman" w:cs="Times New Roman"/>
          <w:color w:val="000000"/>
          <w:sz w:val="44"/>
          <w:szCs w:val="44"/>
          <w:lang w:val="en-GB"/>
        </w:rPr>
      </w:pPr>
    </w:p>
    <w:p w:rsidR="00FB7427" w:rsidRPr="00990638" w:rsidRDefault="00FB7427" w:rsidP="00221AB3">
      <w:pPr>
        <w:rPr>
          <w:rFonts w:ascii="Times New Roman" w:hAnsi="Times New Roman" w:cs="Times New Roman"/>
          <w:color w:val="000000"/>
          <w:sz w:val="44"/>
          <w:szCs w:val="44"/>
          <w:lang w:val="en-GB"/>
        </w:rPr>
      </w:pPr>
    </w:p>
    <w:p w:rsidR="00FB7427" w:rsidRPr="00990638" w:rsidRDefault="00FB7427" w:rsidP="00221AB3">
      <w:pPr>
        <w:rPr>
          <w:rFonts w:ascii="Times New Roman" w:hAnsi="Times New Roman" w:cs="Times New Roman"/>
          <w:color w:val="000000"/>
          <w:sz w:val="44"/>
          <w:szCs w:val="44"/>
          <w:lang w:val="en-GB"/>
        </w:rPr>
      </w:pPr>
    </w:p>
    <w:p w:rsidR="00FB7427" w:rsidRPr="00990638" w:rsidRDefault="00FB7427" w:rsidP="00221AB3">
      <w:pPr>
        <w:rPr>
          <w:rFonts w:ascii="Times New Roman" w:hAnsi="Times New Roman" w:cs="Times New Roman"/>
          <w:color w:val="000000"/>
          <w:sz w:val="44"/>
          <w:szCs w:val="44"/>
          <w:lang w:val="en-GB"/>
        </w:rPr>
      </w:pPr>
    </w:p>
    <w:p w:rsidR="00FB7427" w:rsidRPr="00990638" w:rsidRDefault="00FB7427" w:rsidP="00221AB3">
      <w:pPr>
        <w:rPr>
          <w:rFonts w:ascii="Times New Roman" w:hAnsi="Times New Roman" w:cs="Times New Roman"/>
          <w:color w:val="000000"/>
          <w:sz w:val="44"/>
          <w:szCs w:val="44"/>
          <w:lang w:val="en-GB"/>
        </w:rPr>
      </w:pPr>
    </w:p>
    <w:p w:rsidR="00FB7427" w:rsidRPr="00990638" w:rsidRDefault="00FB7427" w:rsidP="00221AB3">
      <w:pPr>
        <w:rPr>
          <w:rFonts w:ascii="Times New Roman" w:hAnsi="Times New Roman" w:cs="Times New Roman"/>
          <w:color w:val="000000"/>
          <w:sz w:val="44"/>
          <w:szCs w:val="44"/>
          <w:lang w:val="en-GB"/>
        </w:rPr>
      </w:pPr>
    </w:p>
    <w:p w:rsidR="00FB7427" w:rsidRPr="00990638" w:rsidRDefault="00FB7427" w:rsidP="00221AB3">
      <w:pPr>
        <w:rPr>
          <w:rFonts w:ascii="Times New Roman" w:hAnsi="Times New Roman" w:cs="Times New Roman"/>
          <w:color w:val="000000"/>
          <w:sz w:val="20"/>
          <w:szCs w:val="20"/>
          <w:lang w:val="en-GB"/>
        </w:rPr>
      </w:pPr>
    </w:p>
    <w:p w:rsidR="00FB7427" w:rsidRPr="00990638" w:rsidRDefault="00FB7427" w:rsidP="00FB7427">
      <w:pPr>
        <w:pStyle w:val="ReturnAddress"/>
        <w:jc w:val="center"/>
        <w:rPr>
          <w:rFonts w:ascii="Times New Roman" w:hAnsi="Times New Roman" w:cs="Times New Roman"/>
          <w:color w:val="000000"/>
          <w:sz w:val="20"/>
          <w:szCs w:val="20"/>
          <w:lang w:val="en-GB"/>
        </w:rPr>
      </w:pPr>
      <w:r w:rsidRPr="00990638">
        <w:rPr>
          <w:rFonts w:ascii="Times New Roman" w:hAnsi="Times New Roman" w:cs="Times New Roman"/>
          <w:color w:val="000000"/>
          <w:sz w:val="20"/>
          <w:szCs w:val="20"/>
          <w:lang w:val="en-GB"/>
        </w:rPr>
        <w:t>Danuta Dobrowolska</w:t>
      </w:r>
    </w:p>
    <w:p w:rsidR="00FB7427" w:rsidRPr="00990638" w:rsidRDefault="00FB7427" w:rsidP="00FB7427">
      <w:pPr>
        <w:pStyle w:val="ReturnAddress"/>
        <w:jc w:val="center"/>
        <w:rPr>
          <w:rFonts w:ascii="Times New Roman" w:hAnsi="Times New Roman" w:cs="Times New Roman"/>
          <w:color w:val="000000"/>
          <w:sz w:val="20"/>
          <w:szCs w:val="20"/>
          <w:lang w:val="en-GB"/>
        </w:rPr>
      </w:pPr>
      <w:r w:rsidRPr="00990638">
        <w:rPr>
          <w:rFonts w:ascii="Times New Roman" w:hAnsi="Times New Roman" w:cs="Times New Roman"/>
          <w:color w:val="000000"/>
          <w:sz w:val="20"/>
          <w:szCs w:val="20"/>
          <w:lang w:val="en-GB"/>
        </w:rPr>
        <w:t>Central Office of Measures</w:t>
      </w:r>
    </w:p>
    <w:p w:rsidR="00FB7427" w:rsidRPr="00990638" w:rsidRDefault="00FB7427" w:rsidP="00FB7427">
      <w:pPr>
        <w:pStyle w:val="ReturnAddress"/>
        <w:jc w:val="center"/>
        <w:rPr>
          <w:rFonts w:ascii="Times New Roman" w:hAnsi="Times New Roman" w:cs="Times New Roman"/>
          <w:color w:val="000000"/>
          <w:sz w:val="20"/>
          <w:szCs w:val="20"/>
          <w:lang w:val="en-GB"/>
        </w:rPr>
      </w:pPr>
      <w:r w:rsidRPr="00990638">
        <w:rPr>
          <w:rFonts w:ascii="Times New Roman" w:hAnsi="Times New Roman" w:cs="Times New Roman"/>
          <w:color w:val="000000"/>
          <w:sz w:val="20"/>
          <w:szCs w:val="20"/>
          <w:lang w:val="en-GB"/>
        </w:rPr>
        <w:t xml:space="preserve">Warsaw, Poland </w:t>
      </w:r>
    </w:p>
    <w:p w:rsidR="00645BAF" w:rsidRPr="00990638" w:rsidRDefault="00645BAF" w:rsidP="00645BAF">
      <w:pPr>
        <w:pStyle w:val="Default"/>
        <w:rPr>
          <w:rFonts w:ascii="Times New Roman" w:hAnsi="Times New Roman" w:cs="Times New Roman"/>
          <w:lang w:val="en-GB"/>
        </w:rPr>
      </w:pPr>
    </w:p>
    <w:p w:rsidR="00FB7427" w:rsidRPr="00990638" w:rsidRDefault="00FB7427" w:rsidP="00FB7427">
      <w:pPr>
        <w:pStyle w:val="ReturnAddress"/>
        <w:jc w:val="center"/>
        <w:rPr>
          <w:rFonts w:ascii="Times New Roman" w:hAnsi="Times New Roman" w:cs="Times New Roman"/>
          <w:color w:val="000000"/>
          <w:sz w:val="20"/>
          <w:szCs w:val="20"/>
          <w:lang w:val="en-GB"/>
        </w:rPr>
      </w:pPr>
      <w:r w:rsidRPr="00990638">
        <w:rPr>
          <w:rFonts w:ascii="Times New Roman" w:hAnsi="Times New Roman" w:cs="Times New Roman"/>
          <w:color w:val="000000"/>
          <w:sz w:val="20"/>
          <w:szCs w:val="20"/>
          <w:lang w:val="en-GB"/>
        </w:rPr>
        <w:t xml:space="preserve">Tel +48 22 581 9136 </w:t>
      </w:r>
    </w:p>
    <w:p w:rsidR="00FB7427" w:rsidRPr="00990638" w:rsidRDefault="00FB7427" w:rsidP="00FB7427">
      <w:pPr>
        <w:pStyle w:val="ReturnAddress"/>
        <w:jc w:val="center"/>
        <w:rPr>
          <w:rFonts w:ascii="Times New Roman" w:hAnsi="Times New Roman" w:cs="Times New Roman"/>
          <w:color w:val="000000"/>
          <w:sz w:val="20"/>
          <w:szCs w:val="20"/>
          <w:lang w:val="en-GB"/>
        </w:rPr>
      </w:pPr>
      <w:r w:rsidRPr="00990638">
        <w:rPr>
          <w:rFonts w:ascii="Times New Roman" w:hAnsi="Times New Roman" w:cs="Times New Roman"/>
          <w:color w:val="000000"/>
          <w:sz w:val="20"/>
          <w:szCs w:val="20"/>
          <w:lang w:val="en-GB"/>
        </w:rPr>
        <w:t xml:space="preserve">Fax +48 22 581 9188 </w:t>
      </w:r>
    </w:p>
    <w:p w:rsidR="00FB7427" w:rsidRPr="00990638" w:rsidRDefault="00FB7427" w:rsidP="00FB7427">
      <w:pPr>
        <w:pStyle w:val="ReturnAddress"/>
        <w:jc w:val="center"/>
        <w:rPr>
          <w:rFonts w:ascii="Times New Roman" w:hAnsi="Times New Roman" w:cs="Times New Roman"/>
          <w:color w:val="000000"/>
          <w:sz w:val="20"/>
          <w:szCs w:val="20"/>
          <w:lang w:val="en-GB"/>
        </w:rPr>
      </w:pPr>
      <w:r w:rsidRPr="00990638">
        <w:rPr>
          <w:rFonts w:ascii="Times New Roman" w:hAnsi="Times New Roman" w:cs="Times New Roman"/>
          <w:color w:val="000000"/>
          <w:sz w:val="20"/>
          <w:szCs w:val="20"/>
          <w:lang w:val="en-GB"/>
        </w:rPr>
        <w:t xml:space="preserve">Email: </w:t>
      </w:r>
      <w:r w:rsidRPr="00990638">
        <w:rPr>
          <w:rFonts w:ascii="Times New Roman" w:hAnsi="Times New Roman" w:cs="Times New Roman"/>
          <w:color w:val="000000"/>
          <w:sz w:val="20"/>
          <w:szCs w:val="20"/>
          <w:u w:val="single"/>
          <w:lang w:val="en-GB"/>
        </w:rPr>
        <w:t xml:space="preserve">d.dobrowolska@gum.gov.pl </w:t>
      </w:r>
    </w:p>
    <w:p w:rsidR="00221AB3" w:rsidRPr="00990638" w:rsidRDefault="00221AB3" w:rsidP="00221AB3">
      <w:pPr>
        <w:rPr>
          <w:rFonts w:ascii="Times New Roman" w:hAnsi="Times New Roman" w:cs="Times New Roman"/>
          <w:color w:val="000000"/>
          <w:sz w:val="44"/>
          <w:szCs w:val="44"/>
          <w:lang w:val="en-GB"/>
        </w:rPr>
      </w:pPr>
    </w:p>
    <w:p w:rsidR="007651B8" w:rsidRPr="00990638" w:rsidRDefault="007651B8" w:rsidP="007651B8">
      <w:pPr>
        <w:pStyle w:val="Titre2"/>
        <w:pBdr>
          <w:bottom w:val="single" w:sz="4" w:space="0" w:color="auto"/>
        </w:pBdr>
        <w:rPr>
          <w:rFonts w:ascii="Times New Roman" w:hAnsi="Times New Roman" w:cs="Times New Roman"/>
          <w:color w:val="auto"/>
          <w:sz w:val="24"/>
          <w:szCs w:val="24"/>
        </w:rPr>
      </w:pPr>
      <w:r w:rsidRPr="00990638">
        <w:rPr>
          <w:rFonts w:ascii="Times New Roman" w:hAnsi="Times New Roman" w:cs="Times New Roman"/>
          <w:color w:val="auto"/>
          <w:sz w:val="24"/>
          <w:szCs w:val="24"/>
        </w:rPr>
        <w:lastRenderedPageBreak/>
        <w:t>INTRODUCTION</w:t>
      </w:r>
    </w:p>
    <w:p w:rsidR="00965CE2" w:rsidRPr="00CB66C1" w:rsidRDefault="003D5BCF" w:rsidP="00990638">
      <w:pPr>
        <w:spacing w:before="240" w:after="120"/>
        <w:jc w:val="both"/>
        <w:rPr>
          <w:rFonts w:ascii="Times New Roman" w:hAnsi="Times New Roman" w:cs="Times New Roman"/>
          <w:lang w:val="en-GB"/>
        </w:rPr>
      </w:pPr>
      <w:r w:rsidRPr="00CB66C1">
        <w:rPr>
          <w:rFonts w:ascii="Times New Roman" w:hAnsi="Times New Roman" w:cs="Times New Roman"/>
          <w:lang w:val="en-GB"/>
        </w:rPr>
        <w:t xml:space="preserve">The State Enterprise Scientific-Research Institute for Metrology of  Measurement and Control Systems (DP NDI Systema) - National Metrology Institute </w:t>
      </w:r>
      <w:r w:rsidR="001F58EE" w:rsidRPr="00CB66C1">
        <w:rPr>
          <w:rFonts w:ascii="Times New Roman" w:hAnsi="Times New Roman" w:cs="Times New Roman"/>
          <w:lang w:val="en-GB"/>
        </w:rPr>
        <w:t xml:space="preserve">in Ukraine </w:t>
      </w:r>
      <w:r w:rsidRPr="00CB66C1">
        <w:rPr>
          <w:rFonts w:ascii="Times New Roman" w:hAnsi="Times New Roman" w:cs="Times New Roman"/>
          <w:lang w:val="en-GB"/>
        </w:rPr>
        <w:t>in the field of acoustic</w:t>
      </w:r>
      <w:r w:rsidR="0058276A" w:rsidRPr="00CB66C1">
        <w:rPr>
          <w:rFonts w:ascii="Times New Roman" w:hAnsi="Times New Roman" w:cs="Times New Roman"/>
          <w:lang w:val="en-GB"/>
        </w:rPr>
        <w:t xml:space="preserve">s </w:t>
      </w:r>
      <w:r w:rsidR="00C262BB" w:rsidRPr="00CB66C1">
        <w:rPr>
          <w:rFonts w:ascii="Times New Roman" w:hAnsi="Times New Roman" w:cs="Times New Roman"/>
          <w:lang w:val="en-GB"/>
        </w:rPr>
        <w:t xml:space="preserve">has </w:t>
      </w:r>
      <w:r w:rsidRPr="00CB66C1">
        <w:rPr>
          <w:rFonts w:ascii="Times New Roman" w:hAnsi="Times New Roman" w:cs="Times New Roman"/>
          <w:lang w:val="en-GB"/>
        </w:rPr>
        <w:t>forwarded to the Central Office of Measures (GUM) the request for bilateral comparison</w:t>
      </w:r>
      <w:r w:rsidR="00965CE2" w:rsidRPr="00CB66C1">
        <w:rPr>
          <w:rFonts w:ascii="Times New Roman" w:hAnsi="Times New Roman" w:cs="Times New Roman"/>
          <w:lang w:val="en-GB"/>
        </w:rPr>
        <w:t xml:space="preserve"> concerning the pressure calibration of laboratory standard microphones type LS1P</w:t>
      </w:r>
      <w:r w:rsidR="0075099C" w:rsidRPr="00CB66C1">
        <w:rPr>
          <w:rFonts w:ascii="Times New Roman" w:hAnsi="Times New Roman" w:cs="Times New Roman"/>
          <w:lang w:val="en-GB"/>
        </w:rPr>
        <w:t xml:space="preserve"> to be piloted by the GUM</w:t>
      </w:r>
      <w:r w:rsidR="00965CE2" w:rsidRPr="00CB66C1">
        <w:rPr>
          <w:rFonts w:ascii="Times New Roman" w:hAnsi="Times New Roman" w:cs="Times New Roman"/>
          <w:lang w:val="en-GB"/>
        </w:rPr>
        <w:t>.</w:t>
      </w:r>
    </w:p>
    <w:p w:rsidR="005D430D" w:rsidRPr="00CB66C1" w:rsidRDefault="00B876D0" w:rsidP="00990638">
      <w:pPr>
        <w:spacing w:after="120"/>
        <w:jc w:val="both"/>
        <w:rPr>
          <w:rFonts w:ascii="Times New Roman" w:hAnsi="Times New Roman" w:cs="Times New Roman"/>
          <w:lang w:val="en-GB"/>
        </w:rPr>
      </w:pPr>
      <w:r w:rsidRPr="00CB66C1">
        <w:rPr>
          <w:rFonts w:ascii="Times New Roman" w:hAnsi="Times New Roman" w:cs="Times New Roman"/>
          <w:lang w:val="en-GB"/>
        </w:rPr>
        <w:t xml:space="preserve">The </w:t>
      </w:r>
      <w:r w:rsidR="0075099C" w:rsidRPr="00CB66C1">
        <w:rPr>
          <w:rFonts w:ascii="Times New Roman" w:hAnsi="Times New Roman" w:cs="Times New Roman"/>
          <w:lang w:val="en-GB"/>
        </w:rPr>
        <w:t xml:space="preserve">DP NDI Systema </w:t>
      </w:r>
      <w:r w:rsidR="003C5429" w:rsidRPr="00CB66C1">
        <w:rPr>
          <w:rFonts w:ascii="Times New Roman" w:hAnsi="Times New Roman" w:cs="Times New Roman"/>
          <w:lang w:val="en-GB"/>
        </w:rPr>
        <w:t>took</w:t>
      </w:r>
      <w:r w:rsidRPr="00CB66C1">
        <w:rPr>
          <w:rFonts w:ascii="Times New Roman" w:hAnsi="Times New Roman" w:cs="Times New Roman"/>
          <w:lang w:val="en-GB"/>
        </w:rPr>
        <w:t xml:space="preserve"> </w:t>
      </w:r>
      <w:r w:rsidR="003C5429" w:rsidRPr="00CB66C1">
        <w:rPr>
          <w:rFonts w:ascii="Times New Roman" w:hAnsi="Times New Roman" w:cs="Times New Roman"/>
          <w:lang w:val="en-GB"/>
        </w:rPr>
        <w:t xml:space="preserve">part in the </w:t>
      </w:r>
      <w:r w:rsidR="00304D53" w:rsidRPr="00CB66C1">
        <w:rPr>
          <w:rFonts w:ascii="Times New Roman" w:hAnsi="Times New Roman" w:cs="Times New Roman"/>
          <w:lang w:val="en-GB"/>
        </w:rPr>
        <w:t xml:space="preserve">COOMET.AUV.A-K1 comparison </w:t>
      </w:r>
      <w:r w:rsidR="006E0FBE" w:rsidRPr="00CB66C1">
        <w:rPr>
          <w:rFonts w:ascii="Times New Roman" w:hAnsi="Times New Roman" w:cs="Times New Roman"/>
          <w:lang w:val="en-GB"/>
        </w:rPr>
        <w:t>with the</w:t>
      </w:r>
      <w:r w:rsidR="00304D53" w:rsidRPr="00CB66C1">
        <w:rPr>
          <w:rFonts w:ascii="Times New Roman" w:hAnsi="Times New Roman" w:cs="Times New Roman"/>
          <w:lang w:val="en-GB"/>
        </w:rPr>
        <w:t xml:space="preserve"> results </w:t>
      </w:r>
      <w:r w:rsidR="003C5429" w:rsidRPr="00CB66C1">
        <w:rPr>
          <w:rFonts w:ascii="Times New Roman" w:hAnsi="Times New Roman" w:cs="Times New Roman"/>
          <w:lang w:val="en-GB"/>
        </w:rPr>
        <w:t xml:space="preserve">linked to </w:t>
      </w:r>
      <w:r w:rsidR="006E0FBE" w:rsidRPr="00CB66C1">
        <w:rPr>
          <w:rFonts w:ascii="Times New Roman" w:hAnsi="Times New Roman" w:cs="Times New Roman"/>
          <w:lang w:val="en-GB"/>
        </w:rPr>
        <w:t xml:space="preserve">the </w:t>
      </w:r>
      <w:r w:rsidR="00965CE2" w:rsidRPr="00CB66C1">
        <w:rPr>
          <w:rFonts w:ascii="Times New Roman" w:hAnsi="Times New Roman" w:cs="Times New Roman"/>
          <w:lang w:val="en-GB"/>
        </w:rPr>
        <w:t xml:space="preserve">first </w:t>
      </w:r>
      <w:r w:rsidR="00700D43" w:rsidRPr="00CB66C1">
        <w:rPr>
          <w:rFonts w:ascii="Times New Roman" w:hAnsi="Times New Roman" w:cs="Times New Roman"/>
          <w:lang w:val="en-GB"/>
        </w:rPr>
        <w:t xml:space="preserve">CIPM </w:t>
      </w:r>
      <w:r w:rsidR="00965CE2" w:rsidRPr="00CB66C1">
        <w:rPr>
          <w:rFonts w:ascii="Times New Roman" w:hAnsi="Times New Roman" w:cs="Times New Roman"/>
          <w:lang w:val="en-GB"/>
        </w:rPr>
        <w:t xml:space="preserve">comparison </w:t>
      </w:r>
      <w:r w:rsidR="00700D43" w:rsidRPr="00CB66C1">
        <w:rPr>
          <w:rFonts w:ascii="Times New Roman" w:hAnsi="Times New Roman" w:cs="Times New Roman"/>
          <w:lang w:val="en-GB"/>
        </w:rPr>
        <w:t xml:space="preserve">CCAUV.A-K1 </w:t>
      </w:r>
      <w:r w:rsidR="00965CE2" w:rsidRPr="00CB66C1">
        <w:rPr>
          <w:rFonts w:ascii="Times New Roman" w:hAnsi="Times New Roman" w:cs="Times New Roman"/>
          <w:lang w:val="en-GB"/>
        </w:rPr>
        <w:t>concernin</w:t>
      </w:r>
      <w:r w:rsidR="00700D43" w:rsidRPr="00CB66C1">
        <w:rPr>
          <w:rFonts w:ascii="Times New Roman" w:hAnsi="Times New Roman" w:cs="Times New Roman"/>
          <w:lang w:val="en-GB"/>
        </w:rPr>
        <w:t>g pressure calibration of LS1P microphones</w:t>
      </w:r>
      <w:r w:rsidR="00304D53" w:rsidRPr="00CB66C1">
        <w:rPr>
          <w:rFonts w:ascii="Times New Roman" w:hAnsi="Times New Roman" w:cs="Times New Roman"/>
          <w:lang w:val="en-GB"/>
        </w:rPr>
        <w:t>.</w:t>
      </w:r>
      <w:r w:rsidR="003D03B6" w:rsidRPr="00CB66C1">
        <w:rPr>
          <w:rFonts w:ascii="Times New Roman" w:hAnsi="Times New Roman" w:cs="Times New Roman"/>
          <w:lang w:val="en-GB"/>
        </w:rPr>
        <w:t xml:space="preserve"> </w:t>
      </w:r>
      <w:r w:rsidR="00304D53" w:rsidRPr="00CB66C1">
        <w:rPr>
          <w:rFonts w:ascii="Times New Roman" w:hAnsi="Times New Roman" w:cs="Times New Roman"/>
          <w:lang w:val="en-GB"/>
        </w:rPr>
        <w:t xml:space="preserve"> </w:t>
      </w:r>
      <w:r w:rsidR="003D03B6" w:rsidRPr="00CB66C1">
        <w:rPr>
          <w:rFonts w:ascii="Times New Roman" w:hAnsi="Times New Roman" w:cs="Times New Roman"/>
          <w:lang w:val="en-GB"/>
        </w:rPr>
        <w:t xml:space="preserve">In 2013 the </w:t>
      </w:r>
      <w:r w:rsidR="00CB66C1" w:rsidRPr="00CB66C1">
        <w:rPr>
          <w:rFonts w:ascii="Times New Roman" w:hAnsi="Times New Roman" w:cs="Times New Roman"/>
          <w:lang w:val="en-GB"/>
        </w:rPr>
        <w:t>second</w:t>
      </w:r>
      <w:r w:rsidR="003D03B6" w:rsidRPr="00CB66C1">
        <w:rPr>
          <w:rFonts w:ascii="Times New Roman" w:hAnsi="Times New Roman" w:cs="Times New Roman"/>
          <w:lang w:val="en-GB"/>
        </w:rPr>
        <w:t xml:space="preserve"> key comparison CCAUV.A-K5</w:t>
      </w:r>
      <w:r w:rsidR="006E0FBE" w:rsidRPr="00CB66C1">
        <w:rPr>
          <w:rFonts w:ascii="Times New Roman" w:hAnsi="Times New Roman" w:cs="Times New Roman"/>
          <w:lang w:val="en-GB"/>
        </w:rPr>
        <w:t xml:space="preserve"> was completed. The scope of this comparison was</w:t>
      </w:r>
      <w:r w:rsidR="003D03B6" w:rsidRPr="00CB66C1">
        <w:rPr>
          <w:rFonts w:ascii="Times New Roman" w:hAnsi="Times New Roman" w:cs="Times New Roman"/>
          <w:lang w:val="en-GB"/>
        </w:rPr>
        <w:t xml:space="preserve"> expanded </w:t>
      </w:r>
      <w:r w:rsidR="006E0FBE" w:rsidRPr="00CB66C1">
        <w:rPr>
          <w:rFonts w:ascii="Times New Roman" w:hAnsi="Times New Roman" w:cs="Times New Roman"/>
          <w:lang w:val="en-GB"/>
        </w:rPr>
        <w:t>significantly</w:t>
      </w:r>
      <w:r w:rsidR="003D03B6" w:rsidRPr="00CB66C1">
        <w:rPr>
          <w:rFonts w:ascii="Times New Roman" w:hAnsi="Times New Roman" w:cs="Times New Roman"/>
          <w:lang w:val="en-GB"/>
        </w:rPr>
        <w:t xml:space="preserve"> </w:t>
      </w:r>
      <w:r w:rsidRPr="00CB66C1">
        <w:rPr>
          <w:rFonts w:ascii="Times New Roman" w:hAnsi="Times New Roman" w:cs="Times New Roman"/>
          <w:lang w:val="en-GB"/>
        </w:rPr>
        <w:t xml:space="preserve">compared with the </w:t>
      </w:r>
      <w:r w:rsidR="001F58EE" w:rsidRPr="00CB66C1">
        <w:rPr>
          <w:rFonts w:ascii="Times New Roman" w:hAnsi="Times New Roman" w:cs="Times New Roman"/>
          <w:lang w:val="en-GB"/>
        </w:rPr>
        <w:t>CCAUV.A-K1.</w:t>
      </w:r>
      <w:r w:rsidR="00700D43" w:rsidRPr="00CB66C1">
        <w:rPr>
          <w:rFonts w:ascii="Times New Roman" w:hAnsi="Times New Roman" w:cs="Times New Roman"/>
          <w:lang w:val="en-GB"/>
        </w:rPr>
        <w:t xml:space="preserve"> </w:t>
      </w:r>
      <w:r w:rsidR="00104C26" w:rsidRPr="00CB66C1">
        <w:rPr>
          <w:rFonts w:ascii="Times New Roman" w:hAnsi="Times New Roman" w:cs="Times New Roman"/>
          <w:lang w:val="en-GB"/>
        </w:rPr>
        <w:t xml:space="preserve"> </w:t>
      </w:r>
      <w:r w:rsidR="006E55D8" w:rsidRPr="00CB66C1">
        <w:rPr>
          <w:rFonts w:ascii="Times New Roman" w:hAnsi="Times New Roman" w:cs="Times New Roman"/>
          <w:lang w:val="en-GB"/>
        </w:rPr>
        <w:t>The GUM participated in the CCAUV.A-K5 and is hence in the position to provide linking to other institutes.</w:t>
      </w:r>
    </w:p>
    <w:p w:rsidR="006856AB" w:rsidRPr="00CB66C1" w:rsidRDefault="0093625D" w:rsidP="00990638">
      <w:pPr>
        <w:spacing w:after="120"/>
        <w:jc w:val="both"/>
        <w:rPr>
          <w:rFonts w:ascii="Times New Roman" w:hAnsi="Times New Roman" w:cs="Times New Roman"/>
          <w:lang w:val="en-GB"/>
        </w:rPr>
      </w:pPr>
      <w:r w:rsidRPr="00CB66C1">
        <w:rPr>
          <w:rFonts w:ascii="Times New Roman" w:hAnsi="Times New Roman" w:cs="Times New Roman"/>
          <w:lang w:val="en-GB"/>
        </w:rPr>
        <w:t>The comparison has been registered as COOMET</w:t>
      </w:r>
      <w:r w:rsidR="003C5089" w:rsidRPr="00CB66C1">
        <w:rPr>
          <w:rFonts w:ascii="Times New Roman" w:hAnsi="Times New Roman" w:cs="Times New Roman"/>
          <w:lang w:val="en-GB"/>
        </w:rPr>
        <w:t xml:space="preserve"> subsequent key comparison </w:t>
      </w:r>
      <w:r w:rsidRPr="00CB66C1">
        <w:rPr>
          <w:rFonts w:ascii="Times New Roman" w:hAnsi="Times New Roman" w:cs="Times New Roman"/>
          <w:lang w:val="en-GB"/>
        </w:rPr>
        <w:t xml:space="preserve">and denoted COOMET.AUV.A-K5. </w:t>
      </w:r>
      <w:r w:rsidR="004B3F31" w:rsidRPr="00CB66C1">
        <w:rPr>
          <w:rFonts w:ascii="Times New Roman" w:hAnsi="Times New Roman" w:cs="Times New Roman"/>
          <w:lang w:val="en-GB"/>
        </w:rPr>
        <w:t xml:space="preserve">It is intended to disseminate the KCRV established in CCAUV.A-K5 comparison to </w:t>
      </w:r>
      <w:r w:rsidR="00CB66C1" w:rsidRPr="00CB66C1">
        <w:rPr>
          <w:rFonts w:ascii="Times New Roman" w:hAnsi="Times New Roman" w:cs="Times New Roman"/>
          <w:lang w:val="en-GB"/>
        </w:rPr>
        <w:t xml:space="preserve">the </w:t>
      </w:r>
      <w:r w:rsidR="004B3F31" w:rsidRPr="00CB66C1">
        <w:rPr>
          <w:rFonts w:ascii="Times New Roman" w:hAnsi="Times New Roman" w:cs="Times New Roman"/>
          <w:lang w:val="en-GB"/>
        </w:rPr>
        <w:t>DP NDI Systema.</w:t>
      </w:r>
    </w:p>
    <w:p w:rsidR="00DE2411" w:rsidRPr="00CB66C1" w:rsidRDefault="006A2684" w:rsidP="00CB66C1">
      <w:pPr>
        <w:spacing w:after="360"/>
        <w:jc w:val="both"/>
        <w:rPr>
          <w:rFonts w:ascii="Times New Roman" w:hAnsi="Times New Roman" w:cs="Times New Roman"/>
          <w:lang w:val="en-GB"/>
        </w:rPr>
      </w:pPr>
      <w:r w:rsidRPr="00CB66C1">
        <w:rPr>
          <w:rFonts w:ascii="Times New Roman" w:hAnsi="Times New Roman" w:cs="Times New Roman"/>
          <w:lang w:val="en-GB"/>
        </w:rPr>
        <w:t>S</w:t>
      </w:r>
      <w:r w:rsidR="00DE2411" w:rsidRPr="00CB66C1">
        <w:rPr>
          <w:rFonts w:ascii="Times New Roman" w:hAnsi="Times New Roman" w:cs="Times New Roman"/>
          <w:lang w:val="en-GB"/>
        </w:rPr>
        <w:t xml:space="preserve">ubsequent comparisons are required to follow the same technical protocol as their CIPM comparisons. This document outlines the protocol for bilateral subsequent comparison </w:t>
      </w:r>
      <w:r w:rsidR="00CB5A2F" w:rsidRPr="00CB66C1">
        <w:rPr>
          <w:rFonts w:ascii="Times New Roman" w:hAnsi="Times New Roman" w:cs="Times New Roman"/>
          <w:lang w:val="en-GB"/>
        </w:rPr>
        <w:t xml:space="preserve">with the GUM as a pilot </w:t>
      </w:r>
      <w:r w:rsidR="000805A9" w:rsidRPr="00CB66C1">
        <w:rPr>
          <w:rFonts w:ascii="Times New Roman" w:hAnsi="Times New Roman" w:cs="Times New Roman"/>
          <w:lang w:val="en-GB"/>
        </w:rPr>
        <w:t xml:space="preserve">and </w:t>
      </w:r>
      <w:r w:rsidR="00BC7A42" w:rsidRPr="00CB66C1">
        <w:rPr>
          <w:rFonts w:ascii="Times New Roman" w:hAnsi="Times New Roman" w:cs="Times New Roman"/>
          <w:lang w:val="en-GB"/>
        </w:rPr>
        <w:t>follows</w:t>
      </w:r>
      <w:r w:rsidR="00DE2411" w:rsidRPr="00CB66C1">
        <w:rPr>
          <w:rFonts w:ascii="Times New Roman" w:hAnsi="Times New Roman" w:cs="Times New Roman"/>
          <w:lang w:val="en-GB"/>
        </w:rPr>
        <w:t xml:space="preserve"> the Technical </w:t>
      </w:r>
      <w:r w:rsidR="000805A9" w:rsidRPr="00CB66C1">
        <w:rPr>
          <w:rFonts w:ascii="Times New Roman" w:hAnsi="Times New Roman" w:cs="Times New Roman"/>
          <w:lang w:val="en-GB"/>
        </w:rPr>
        <w:t>P</w:t>
      </w:r>
      <w:r w:rsidR="00DE2411" w:rsidRPr="00CB66C1">
        <w:rPr>
          <w:rFonts w:ascii="Times New Roman" w:hAnsi="Times New Roman" w:cs="Times New Roman"/>
          <w:lang w:val="en-GB"/>
        </w:rPr>
        <w:t>rotocol for the CCAUV.A-K5</w:t>
      </w:r>
      <w:r w:rsidR="000805A9" w:rsidRPr="00CB66C1">
        <w:rPr>
          <w:rFonts w:ascii="Times New Roman" w:hAnsi="Times New Roman" w:cs="Times New Roman"/>
          <w:lang w:val="en-GB"/>
        </w:rPr>
        <w:t>. It</w:t>
      </w:r>
      <w:r w:rsidR="00DE2411" w:rsidRPr="00CB66C1">
        <w:rPr>
          <w:rFonts w:ascii="Times New Roman" w:hAnsi="Times New Roman" w:cs="Times New Roman"/>
          <w:lang w:val="en-GB"/>
        </w:rPr>
        <w:t xml:space="preserve"> should be read with conjunction with </w:t>
      </w:r>
      <w:r w:rsidR="000805A9" w:rsidRPr="00CB66C1">
        <w:rPr>
          <w:rFonts w:ascii="Times New Roman" w:hAnsi="Times New Roman" w:cs="Times New Roman"/>
          <w:lang w:val="en-GB"/>
        </w:rPr>
        <w:t>the CIPM MRA-D-05 document. The purpose of this document is to specify the procedures necessary for the comparison but not the procedures used for the realization o</w:t>
      </w:r>
      <w:r w:rsidRPr="00CB66C1">
        <w:rPr>
          <w:rFonts w:ascii="Times New Roman" w:hAnsi="Times New Roman" w:cs="Times New Roman"/>
          <w:lang w:val="en-GB"/>
        </w:rPr>
        <w:t>f the standards being compared.</w:t>
      </w:r>
    </w:p>
    <w:p w:rsidR="00990638" w:rsidRPr="00990638" w:rsidRDefault="00990638" w:rsidP="00990638">
      <w:pPr>
        <w:pStyle w:val="Titre2"/>
        <w:pBdr>
          <w:bottom w:val="single" w:sz="4" w:space="0" w:color="auto"/>
        </w:pBdr>
        <w:spacing w:before="0"/>
        <w:rPr>
          <w:rFonts w:ascii="Times New Roman" w:hAnsi="Times New Roman" w:cs="Times New Roman"/>
          <w:color w:val="auto"/>
          <w:sz w:val="24"/>
          <w:szCs w:val="24"/>
        </w:rPr>
      </w:pPr>
      <w:r w:rsidRPr="00990638">
        <w:rPr>
          <w:rFonts w:ascii="Times New Roman" w:hAnsi="Times New Roman" w:cs="Times New Roman"/>
          <w:color w:val="auto"/>
          <w:sz w:val="24"/>
          <w:szCs w:val="24"/>
        </w:rPr>
        <w:t>PARTICIPANTS</w:t>
      </w:r>
    </w:p>
    <w:p w:rsidR="00221AB3" w:rsidRPr="00990638" w:rsidRDefault="003A5249" w:rsidP="00990638">
      <w:pPr>
        <w:autoSpaceDE w:val="0"/>
        <w:autoSpaceDN w:val="0"/>
        <w:adjustRightInd w:val="0"/>
        <w:spacing w:before="240" w:after="24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The following laboratories are the participants </w:t>
      </w:r>
      <w:r w:rsidR="000805A9" w:rsidRPr="00990638">
        <w:rPr>
          <w:rFonts w:ascii="Times New Roman" w:hAnsi="Times New Roman" w:cs="Times New Roman"/>
          <w:color w:val="000000"/>
          <w:lang w:val="en-GB"/>
        </w:rPr>
        <w:t xml:space="preserve">of </w:t>
      </w:r>
      <w:r w:rsidR="007651B8" w:rsidRPr="00990638">
        <w:rPr>
          <w:rFonts w:ascii="Times New Roman" w:hAnsi="Times New Roman" w:cs="Times New Roman"/>
          <w:color w:val="000000"/>
          <w:lang w:val="en-GB"/>
        </w:rPr>
        <w:t>this</w:t>
      </w:r>
      <w:r w:rsidRPr="00990638">
        <w:rPr>
          <w:rFonts w:ascii="Times New Roman" w:hAnsi="Times New Roman" w:cs="Times New Roman"/>
          <w:color w:val="000000"/>
          <w:lang w:val="en-GB"/>
        </w:rPr>
        <w:t xml:space="preserve"> bilateral </w:t>
      </w:r>
      <w:r w:rsidR="00965CE2" w:rsidRPr="00990638">
        <w:rPr>
          <w:rFonts w:ascii="Times New Roman" w:hAnsi="Times New Roman" w:cs="Times New Roman"/>
          <w:color w:val="000000"/>
          <w:lang w:val="en-GB"/>
        </w:rPr>
        <w:t>comparison</w:t>
      </w:r>
      <w:r w:rsidR="00552EAE">
        <w:rPr>
          <w:rFonts w:ascii="Times New Roman" w:hAnsi="Times New Roman" w:cs="Times New Roman"/>
          <w:color w:val="000000"/>
          <w:lang w:val="en-GB"/>
        </w:rPr>
        <w:t>:</w:t>
      </w:r>
      <w:r w:rsidR="00965CE2" w:rsidRPr="00990638">
        <w:rPr>
          <w:rFonts w:ascii="Times New Roman" w:hAnsi="Times New Roman" w:cs="Times New Roman"/>
          <w:color w:val="000000"/>
          <w:lang w:val="en-GB"/>
        </w:rPr>
        <w:t xml:space="preserve"> </w:t>
      </w:r>
    </w:p>
    <w:tbl>
      <w:tblPr>
        <w:tblW w:w="9213" w:type="dxa"/>
        <w:tblInd w:w="112" w:type="dxa"/>
        <w:tblBorders>
          <w:top w:val="nil"/>
          <w:left w:val="nil"/>
          <w:bottom w:val="nil"/>
          <w:right w:val="nil"/>
        </w:tblBorders>
        <w:tblLayout w:type="fixed"/>
        <w:tblLook w:val="0000" w:firstRow="0" w:lastRow="0" w:firstColumn="0" w:lastColumn="0" w:noHBand="0" w:noVBand="0"/>
      </w:tblPr>
      <w:tblGrid>
        <w:gridCol w:w="4252"/>
        <w:gridCol w:w="4961"/>
      </w:tblGrid>
      <w:tr w:rsidR="003A5249" w:rsidRPr="00516978" w:rsidTr="00132362">
        <w:trPr>
          <w:trHeight w:val="141"/>
        </w:trPr>
        <w:tc>
          <w:tcPr>
            <w:tcW w:w="4252" w:type="dxa"/>
          </w:tcPr>
          <w:p w:rsidR="003A5249" w:rsidRPr="00990638" w:rsidRDefault="003A5249" w:rsidP="00132362">
            <w:pPr>
              <w:autoSpaceDE w:val="0"/>
              <w:autoSpaceDN w:val="0"/>
              <w:adjustRightInd w:val="0"/>
              <w:spacing w:after="240" w:line="240" w:lineRule="auto"/>
              <w:rPr>
                <w:rFonts w:ascii="Times New Roman" w:hAnsi="Times New Roman" w:cs="Times New Roman"/>
                <w:color w:val="000000"/>
                <w:lang w:val="en-GB"/>
              </w:rPr>
            </w:pPr>
            <w:r w:rsidRPr="00990638">
              <w:rPr>
                <w:rFonts w:ascii="Times New Roman" w:hAnsi="Times New Roman" w:cs="Times New Roman"/>
                <w:color w:val="000000"/>
                <w:lang w:val="en-GB"/>
              </w:rPr>
              <w:t>Central Office of Measures (GUM)</w:t>
            </w:r>
            <w:r w:rsidR="00BC7A42" w:rsidRPr="00990638">
              <w:rPr>
                <w:rFonts w:ascii="Times New Roman" w:hAnsi="Times New Roman" w:cs="Times New Roman"/>
                <w:color w:val="000000"/>
                <w:lang w:val="en-GB"/>
              </w:rPr>
              <w:t xml:space="preserve"> - pilot</w:t>
            </w:r>
          </w:p>
        </w:tc>
        <w:tc>
          <w:tcPr>
            <w:tcW w:w="4961" w:type="dxa"/>
          </w:tcPr>
          <w:p w:rsidR="003A5249" w:rsidRPr="00990638" w:rsidRDefault="003A5249" w:rsidP="003A5249">
            <w:pPr>
              <w:autoSpaceDE w:val="0"/>
              <w:autoSpaceDN w:val="0"/>
              <w:adjustRightInd w:val="0"/>
              <w:spacing w:after="0" w:line="240" w:lineRule="auto"/>
              <w:jc w:val="both"/>
              <w:rPr>
                <w:rFonts w:ascii="Times New Roman" w:hAnsi="Times New Roman" w:cs="Times New Roman"/>
                <w:color w:val="000000"/>
              </w:rPr>
            </w:pPr>
            <w:r w:rsidRPr="00990638">
              <w:rPr>
                <w:rFonts w:ascii="Times New Roman" w:hAnsi="Times New Roman" w:cs="Times New Roman"/>
                <w:color w:val="000000"/>
              </w:rPr>
              <w:t>Danuta Dobrowolska</w:t>
            </w:r>
          </w:p>
          <w:p w:rsidR="000D1A95" w:rsidRPr="00990638" w:rsidRDefault="003A5249" w:rsidP="000D1A95">
            <w:pPr>
              <w:autoSpaceDE w:val="0"/>
              <w:autoSpaceDN w:val="0"/>
              <w:adjustRightInd w:val="0"/>
              <w:spacing w:after="0" w:line="240" w:lineRule="auto"/>
              <w:jc w:val="both"/>
              <w:rPr>
                <w:rFonts w:ascii="Times New Roman" w:hAnsi="Times New Roman" w:cs="Times New Roman"/>
                <w:color w:val="000000"/>
              </w:rPr>
            </w:pPr>
            <w:r w:rsidRPr="00990638">
              <w:rPr>
                <w:rFonts w:ascii="Times New Roman" w:hAnsi="Times New Roman" w:cs="Times New Roman"/>
                <w:color w:val="000000"/>
              </w:rPr>
              <w:t>00-139 Warsaw</w:t>
            </w:r>
          </w:p>
          <w:p w:rsidR="003A5249" w:rsidRPr="00990638" w:rsidRDefault="003A5249" w:rsidP="000D1A95">
            <w:pPr>
              <w:autoSpaceDE w:val="0"/>
              <w:autoSpaceDN w:val="0"/>
              <w:adjustRightInd w:val="0"/>
              <w:spacing w:after="0" w:line="240" w:lineRule="auto"/>
              <w:jc w:val="both"/>
              <w:rPr>
                <w:rFonts w:ascii="Times New Roman" w:hAnsi="Times New Roman" w:cs="Times New Roman"/>
                <w:color w:val="000000"/>
              </w:rPr>
            </w:pPr>
            <w:r w:rsidRPr="00990638">
              <w:rPr>
                <w:rFonts w:ascii="Times New Roman" w:hAnsi="Times New Roman" w:cs="Times New Roman"/>
                <w:color w:val="000000"/>
              </w:rPr>
              <w:t>Elektoralna 2</w:t>
            </w:r>
          </w:p>
          <w:p w:rsidR="000D1A95" w:rsidRPr="00990638" w:rsidRDefault="000D1A95" w:rsidP="000D1A95">
            <w:pPr>
              <w:autoSpaceDE w:val="0"/>
              <w:autoSpaceDN w:val="0"/>
              <w:adjustRightInd w:val="0"/>
              <w:spacing w:after="0" w:line="240" w:lineRule="auto"/>
              <w:jc w:val="both"/>
              <w:rPr>
                <w:rFonts w:ascii="Times New Roman" w:hAnsi="Times New Roman" w:cs="Times New Roman"/>
                <w:color w:val="000000"/>
              </w:rPr>
            </w:pPr>
            <w:r w:rsidRPr="00990638">
              <w:rPr>
                <w:rFonts w:ascii="Times New Roman" w:hAnsi="Times New Roman" w:cs="Times New Roman"/>
                <w:color w:val="000000"/>
              </w:rPr>
              <w:t>Poland</w:t>
            </w:r>
          </w:p>
          <w:p w:rsidR="003A5249" w:rsidRPr="00990638" w:rsidRDefault="003A5249" w:rsidP="000D1A95">
            <w:pPr>
              <w:autoSpaceDE w:val="0"/>
              <w:autoSpaceDN w:val="0"/>
              <w:adjustRightInd w:val="0"/>
              <w:spacing w:after="0" w:line="240" w:lineRule="auto"/>
              <w:jc w:val="both"/>
              <w:rPr>
                <w:rFonts w:ascii="Times New Roman" w:hAnsi="Times New Roman" w:cs="Times New Roman"/>
                <w:color w:val="000000"/>
              </w:rPr>
            </w:pPr>
            <w:r w:rsidRPr="00990638">
              <w:rPr>
                <w:rFonts w:ascii="Times New Roman" w:hAnsi="Times New Roman" w:cs="Times New Roman"/>
                <w:color w:val="000000"/>
              </w:rPr>
              <w:t xml:space="preserve">Phone: + 48 22 581 91 36 </w:t>
            </w:r>
          </w:p>
          <w:p w:rsidR="003A5249" w:rsidRPr="00990638" w:rsidRDefault="003A5249" w:rsidP="000D1A95">
            <w:pPr>
              <w:autoSpaceDE w:val="0"/>
              <w:autoSpaceDN w:val="0"/>
              <w:adjustRightInd w:val="0"/>
              <w:spacing w:after="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Fax: + 48 22 581 93 88</w:t>
            </w:r>
          </w:p>
          <w:p w:rsidR="003A5249" w:rsidRPr="00990638" w:rsidRDefault="003A5249" w:rsidP="00F93241">
            <w:pPr>
              <w:autoSpaceDE w:val="0"/>
              <w:autoSpaceDN w:val="0"/>
              <w:adjustRightInd w:val="0"/>
              <w:spacing w:after="0" w:line="240" w:lineRule="auto"/>
              <w:jc w:val="both"/>
              <w:rPr>
                <w:rFonts w:ascii="Times New Roman" w:hAnsi="Times New Roman" w:cs="Times New Roman"/>
                <w:b/>
                <w:bCs/>
                <w:lang w:val="et-EE"/>
              </w:rPr>
            </w:pPr>
            <w:r w:rsidRPr="00990638">
              <w:rPr>
                <w:rFonts w:ascii="Times New Roman" w:hAnsi="Times New Roman" w:cs="Times New Roman"/>
                <w:color w:val="000000"/>
                <w:lang w:val="en-GB"/>
              </w:rPr>
              <w:t>E-mail:</w:t>
            </w:r>
            <w:r w:rsidRPr="00990638">
              <w:rPr>
                <w:rFonts w:ascii="Times New Roman" w:hAnsi="Times New Roman" w:cs="Times New Roman"/>
                <w:lang w:val="en-GB"/>
              </w:rPr>
              <w:t xml:space="preserve"> </w:t>
            </w:r>
            <w:hyperlink r:id="rId9" w:history="1">
              <w:r w:rsidRPr="00990638">
                <w:rPr>
                  <w:rStyle w:val="Lienhypertexte"/>
                  <w:rFonts w:ascii="Times New Roman" w:hAnsi="Times New Roman" w:cs="Times New Roman"/>
                  <w:lang w:val="et-EE"/>
                </w:rPr>
                <w:t>d.dobrowolska@gum.gov.pl</w:t>
              </w:r>
            </w:hyperlink>
          </w:p>
        </w:tc>
      </w:tr>
      <w:tr w:rsidR="003A5249" w:rsidRPr="00516978" w:rsidTr="00132362">
        <w:trPr>
          <w:trHeight w:val="141"/>
        </w:trPr>
        <w:tc>
          <w:tcPr>
            <w:tcW w:w="4252" w:type="dxa"/>
          </w:tcPr>
          <w:p w:rsidR="003A5249" w:rsidRPr="00990638" w:rsidRDefault="003A5249" w:rsidP="00F93241">
            <w:pPr>
              <w:autoSpaceDE w:val="0"/>
              <w:autoSpaceDN w:val="0"/>
              <w:adjustRightInd w:val="0"/>
              <w:spacing w:before="240" w:after="240" w:line="240" w:lineRule="auto"/>
              <w:rPr>
                <w:rFonts w:ascii="Times New Roman" w:hAnsi="Times New Roman" w:cs="Times New Roman"/>
                <w:color w:val="000000"/>
                <w:lang w:val="en-GB"/>
              </w:rPr>
            </w:pPr>
            <w:r w:rsidRPr="00990638">
              <w:rPr>
                <w:rFonts w:ascii="Times New Roman" w:hAnsi="Times New Roman" w:cs="Times New Roman"/>
                <w:lang w:val="en-US"/>
              </w:rPr>
              <w:t>The State Enterprise Scientific-Research Institute for Metrology of  Measurement and Control Systems (DP NDI Systema</w:t>
            </w:r>
            <w:r w:rsidRPr="00990638">
              <w:rPr>
                <w:rFonts w:ascii="Times New Roman" w:hAnsi="Times New Roman" w:cs="Times New Roman"/>
                <w:lang w:val="uk-UA"/>
              </w:rPr>
              <w:t>)</w:t>
            </w:r>
          </w:p>
        </w:tc>
        <w:tc>
          <w:tcPr>
            <w:tcW w:w="4961" w:type="dxa"/>
          </w:tcPr>
          <w:p w:rsidR="003A5249" w:rsidRPr="00990638" w:rsidRDefault="003A5249" w:rsidP="00F93241">
            <w:pPr>
              <w:spacing w:before="240" w:after="0"/>
              <w:rPr>
                <w:rFonts w:ascii="Times New Roman" w:hAnsi="Times New Roman" w:cs="Times New Roman"/>
                <w:color w:val="000000"/>
                <w:lang w:val="en-GB"/>
              </w:rPr>
            </w:pPr>
            <w:r w:rsidRPr="00990638">
              <w:rPr>
                <w:rFonts w:ascii="Times New Roman" w:hAnsi="Times New Roman" w:cs="Times New Roman"/>
                <w:color w:val="000000"/>
                <w:lang w:val="en-GB"/>
              </w:rPr>
              <w:t>Alexander Kosterov</w:t>
            </w:r>
          </w:p>
          <w:p w:rsidR="00F924DE" w:rsidRPr="00990638" w:rsidRDefault="00F924DE" w:rsidP="00F93241">
            <w:pPr>
              <w:spacing w:after="0"/>
              <w:jc w:val="both"/>
              <w:rPr>
                <w:rFonts w:ascii="Times New Roman" w:hAnsi="Times New Roman" w:cs="Times New Roman"/>
                <w:lang w:val="en-GB"/>
              </w:rPr>
            </w:pPr>
            <w:r w:rsidRPr="00990638">
              <w:rPr>
                <w:rFonts w:ascii="Times New Roman" w:hAnsi="Times New Roman" w:cs="Times New Roman"/>
                <w:lang w:val="en-GB"/>
              </w:rPr>
              <w:t>6 Kryvonosa Str.</w:t>
            </w:r>
          </w:p>
          <w:p w:rsidR="003A5249" w:rsidRPr="00990638" w:rsidRDefault="003A5249" w:rsidP="00F93241">
            <w:pPr>
              <w:spacing w:after="0"/>
              <w:jc w:val="both"/>
              <w:rPr>
                <w:rFonts w:ascii="Times New Roman" w:hAnsi="Times New Roman" w:cs="Times New Roman"/>
                <w:lang w:val="en-GB"/>
              </w:rPr>
            </w:pPr>
            <w:r w:rsidRPr="00990638">
              <w:rPr>
                <w:rFonts w:ascii="Times New Roman" w:hAnsi="Times New Roman" w:cs="Times New Roman"/>
                <w:lang w:val="en-GB"/>
              </w:rPr>
              <w:t>79008 Lviv</w:t>
            </w:r>
          </w:p>
          <w:p w:rsidR="003A5249" w:rsidRPr="00990638" w:rsidRDefault="000D1A95" w:rsidP="00F93241">
            <w:pPr>
              <w:spacing w:after="0"/>
              <w:jc w:val="both"/>
              <w:rPr>
                <w:rFonts w:ascii="Times New Roman" w:hAnsi="Times New Roman" w:cs="Times New Roman"/>
                <w:lang w:val="en-US"/>
              </w:rPr>
            </w:pPr>
            <w:r w:rsidRPr="00990638">
              <w:rPr>
                <w:rFonts w:ascii="Times New Roman" w:hAnsi="Times New Roman" w:cs="Times New Roman"/>
                <w:lang w:val="en-US"/>
              </w:rPr>
              <w:t>Ukraine</w:t>
            </w:r>
          </w:p>
          <w:p w:rsidR="003A5249" w:rsidRPr="00990638" w:rsidRDefault="003A5249" w:rsidP="00F93241">
            <w:pPr>
              <w:spacing w:after="0"/>
              <w:jc w:val="both"/>
              <w:rPr>
                <w:rFonts w:ascii="Times New Roman" w:hAnsi="Times New Roman" w:cs="Times New Roman"/>
                <w:lang w:val="en-US"/>
              </w:rPr>
            </w:pPr>
            <w:r w:rsidRPr="00990638">
              <w:rPr>
                <w:rFonts w:ascii="Times New Roman" w:hAnsi="Times New Roman" w:cs="Times New Roman"/>
                <w:lang w:val="en-US"/>
              </w:rPr>
              <w:t>Phone: +38 0322 39 92 23</w:t>
            </w:r>
          </w:p>
          <w:p w:rsidR="003A5249" w:rsidRPr="00990638" w:rsidRDefault="003A5249" w:rsidP="00F93241">
            <w:pPr>
              <w:spacing w:after="0"/>
              <w:jc w:val="both"/>
              <w:rPr>
                <w:rFonts w:ascii="Times New Roman" w:hAnsi="Times New Roman" w:cs="Times New Roman"/>
                <w:lang w:val="uk-UA"/>
              </w:rPr>
            </w:pPr>
            <w:r w:rsidRPr="00990638">
              <w:rPr>
                <w:rFonts w:ascii="Times New Roman" w:hAnsi="Times New Roman" w:cs="Times New Roman"/>
                <w:lang w:val="en-US"/>
              </w:rPr>
              <w:t>Eax:</w:t>
            </w:r>
            <w:r w:rsidR="000D1A95" w:rsidRPr="00990638">
              <w:rPr>
                <w:rFonts w:ascii="Times New Roman" w:hAnsi="Times New Roman" w:cs="Times New Roman"/>
                <w:lang w:val="en-US"/>
              </w:rPr>
              <w:t xml:space="preserve"> </w:t>
            </w:r>
            <w:r w:rsidRPr="00990638">
              <w:rPr>
                <w:rFonts w:ascii="Times New Roman" w:hAnsi="Times New Roman" w:cs="Times New Roman"/>
                <w:lang w:val="en-US"/>
              </w:rPr>
              <w:t>+38 0322 35 84 49</w:t>
            </w:r>
          </w:p>
          <w:p w:rsidR="00F924DE" w:rsidRPr="00990638" w:rsidRDefault="003A5249" w:rsidP="00F93241">
            <w:pPr>
              <w:spacing w:after="0"/>
              <w:rPr>
                <w:rFonts w:ascii="Times New Roman" w:hAnsi="Times New Roman" w:cs="Times New Roman"/>
                <w:lang w:val="en-GB"/>
              </w:rPr>
            </w:pPr>
            <w:r w:rsidRPr="00990638">
              <w:rPr>
                <w:rFonts w:ascii="Times New Roman" w:hAnsi="Times New Roman" w:cs="Times New Roman"/>
                <w:lang w:val="en-US"/>
              </w:rPr>
              <w:t xml:space="preserve">E-mail: </w:t>
            </w:r>
            <w:hyperlink r:id="rId10" w:history="1">
              <w:r w:rsidRPr="00990638">
                <w:rPr>
                  <w:rStyle w:val="Lienhypertexte"/>
                  <w:rFonts w:ascii="Times New Roman" w:hAnsi="Times New Roman" w:cs="Times New Roman"/>
                  <w:lang w:val="en-GB"/>
                </w:rPr>
                <w:t>Kosterov@dndi-systema.lviv.ua</w:t>
              </w:r>
            </w:hyperlink>
          </w:p>
        </w:tc>
      </w:tr>
    </w:tbl>
    <w:p w:rsidR="00990638" w:rsidRDefault="00990638">
      <w:pPr>
        <w:rPr>
          <w:rFonts w:ascii="Times New Roman" w:eastAsiaTheme="majorEastAsia" w:hAnsi="Times New Roman" w:cs="Times New Roman"/>
          <w:b/>
          <w:bCs/>
          <w:sz w:val="24"/>
          <w:szCs w:val="24"/>
          <w:lang w:val="en-ZA"/>
        </w:rPr>
      </w:pPr>
      <w:r w:rsidRPr="006F5503">
        <w:rPr>
          <w:rFonts w:ascii="Times New Roman" w:hAnsi="Times New Roman" w:cs="Times New Roman"/>
          <w:sz w:val="24"/>
          <w:szCs w:val="24"/>
          <w:lang w:val="en-GB"/>
        </w:rPr>
        <w:br w:type="page"/>
      </w:r>
    </w:p>
    <w:p w:rsidR="007651B8" w:rsidRPr="00990638" w:rsidRDefault="007651B8" w:rsidP="00990638">
      <w:pPr>
        <w:pStyle w:val="Titre2"/>
        <w:pBdr>
          <w:bottom w:val="single" w:sz="4" w:space="0" w:color="auto"/>
        </w:pBdr>
        <w:spacing w:before="0" w:after="240"/>
        <w:rPr>
          <w:rFonts w:ascii="Times New Roman" w:hAnsi="Times New Roman" w:cs="Times New Roman"/>
          <w:color w:val="auto"/>
          <w:sz w:val="24"/>
          <w:szCs w:val="24"/>
        </w:rPr>
      </w:pPr>
      <w:r w:rsidRPr="00990638">
        <w:rPr>
          <w:rFonts w:ascii="Times New Roman" w:hAnsi="Times New Roman" w:cs="Times New Roman"/>
          <w:color w:val="auto"/>
          <w:sz w:val="24"/>
          <w:szCs w:val="24"/>
        </w:rPr>
        <w:lastRenderedPageBreak/>
        <w:t xml:space="preserve">MICROPHONES TO BE CIRCULATED </w:t>
      </w:r>
    </w:p>
    <w:p w:rsidR="00E25BC8" w:rsidRPr="00990638" w:rsidRDefault="00E25BC8" w:rsidP="00CB66C1">
      <w:pPr>
        <w:autoSpaceDE w:val="0"/>
        <w:autoSpaceDN w:val="0"/>
        <w:adjustRightInd w:val="0"/>
        <w:spacing w:after="120" w:line="240" w:lineRule="auto"/>
        <w:jc w:val="both"/>
        <w:rPr>
          <w:rFonts w:ascii="Times New Roman" w:hAnsi="Times New Roman" w:cs="Times New Roman"/>
          <w:color w:val="FF0000"/>
          <w:lang w:val="en-GB"/>
        </w:rPr>
      </w:pPr>
      <w:r w:rsidRPr="00990638">
        <w:rPr>
          <w:rFonts w:ascii="Times New Roman" w:hAnsi="Times New Roman" w:cs="Times New Roman"/>
          <w:lang w:val="en-GB"/>
        </w:rPr>
        <w:t xml:space="preserve">One LS1P microphone </w:t>
      </w:r>
      <w:r w:rsidR="00F02DB7" w:rsidRPr="00990638">
        <w:rPr>
          <w:rFonts w:ascii="Times New Roman" w:hAnsi="Times New Roman" w:cs="Times New Roman"/>
          <w:lang w:val="en-GB"/>
        </w:rPr>
        <w:t>Brüel</w:t>
      </w:r>
      <w:r w:rsidR="007651B8" w:rsidRPr="00990638">
        <w:rPr>
          <w:rFonts w:ascii="Times New Roman" w:hAnsi="Times New Roman" w:cs="Times New Roman"/>
          <w:lang w:val="en-GB"/>
        </w:rPr>
        <w:t xml:space="preserve"> &amp; Kjær type 4160 serial number</w:t>
      </w:r>
      <w:r w:rsidR="00F02DB7" w:rsidRPr="00990638">
        <w:rPr>
          <w:rFonts w:ascii="Times New Roman" w:hAnsi="Times New Roman" w:cs="Times New Roman"/>
          <w:lang w:val="en-GB"/>
        </w:rPr>
        <w:t xml:space="preserve"> </w:t>
      </w:r>
      <w:r w:rsidR="00D56ED5" w:rsidRPr="00D56ED5">
        <w:rPr>
          <w:rFonts w:ascii="Times New Roman" w:hAnsi="Times New Roman" w:cs="Times New Roman"/>
          <w:lang w:val="en-GB"/>
        </w:rPr>
        <w:t>2545015</w:t>
      </w:r>
      <w:r w:rsidR="00F02DB7" w:rsidRPr="00132362">
        <w:rPr>
          <w:rFonts w:ascii="Times New Roman" w:hAnsi="Times New Roman" w:cs="Times New Roman"/>
          <w:color w:val="FF0000"/>
          <w:lang w:val="en-GB"/>
        </w:rPr>
        <w:t xml:space="preserve"> </w:t>
      </w:r>
      <w:r w:rsidRPr="00990638">
        <w:rPr>
          <w:rFonts w:ascii="Times New Roman" w:hAnsi="Times New Roman" w:cs="Times New Roman"/>
          <w:lang w:val="en-GB"/>
        </w:rPr>
        <w:t xml:space="preserve">has been selected for this comparison. </w:t>
      </w:r>
      <w:r w:rsidR="00F02DB7" w:rsidRPr="00990638">
        <w:rPr>
          <w:rFonts w:ascii="Times New Roman" w:hAnsi="Times New Roman" w:cs="Times New Roman"/>
          <w:lang w:val="en-GB"/>
        </w:rPr>
        <w:t>This</w:t>
      </w:r>
      <w:r w:rsidRPr="00990638">
        <w:rPr>
          <w:rFonts w:ascii="Times New Roman" w:hAnsi="Times New Roman" w:cs="Times New Roman"/>
          <w:lang w:val="en-GB"/>
        </w:rPr>
        <w:t xml:space="preserve"> microphone is referred to as the reference microphone in the remainder of this document. </w:t>
      </w:r>
      <w:r w:rsidR="00B14C3B" w:rsidRPr="00990638">
        <w:rPr>
          <w:rFonts w:ascii="Times New Roman" w:hAnsi="Times New Roman" w:cs="Times New Roman"/>
          <w:lang w:val="en-GB"/>
        </w:rPr>
        <w:t xml:space="preserve">  </w:t>
      </w:r>
      <w:r w:rsidRPr="00990638">
        <w:rPr>
          <w:rFonts w:ascii="Times New Roman" w:hAnsi="Times New Roman" w:cs="Times New Roman"/>
          <w:lang w:val="en-GB"/>
        </w:rPr>
        <w:t>Additional microphone will be maintained by the pilot laboratory should the reference microphone fail during the key comparison</w:t>
      </w:r>
      <w:r w:rsidR="006A2684" w:rsidRPr="00990638">
        <w:rPr>
          <w:rFonts w:ascii="Times New Roman" w:hAnsi="Times New Roman" w:cs="Times New Roman"/>
          <w:lang w:val="en-GB"/>
        </w:rPr>
        <w:t>.</w:t>
      </w:r>
    </w:p>
    <w:p w:rsidR="00837EF8" w:rsidRPr="00CB66C1" w:rsidRDefault="00837EF8" w:rsidP="00CB66C1">
      <w:pPr>
        <w:autoSpaceDE w:val="0"/>
        <w:autoSpaceDN w:val="0"/>
        <w:adjustRightInd w:val="0"/>
        <w:spacing w:after="120" w:line="240" w:lineRule="auto"/>
        <w:jc w:val="both"/>
        <w:rPr>
          <w:rFonts w:ascii="Times New Roman" w:hAnsi="Times New Roman" w:cs="Times New Roman"/>
          <w:lang w:val="en-GB"/>
        </w:rPr>
      </w:pPr>
      <w:r w:rsidRPr="00CB66C1">
        <w:rPr>
          <w:rFonts w:ascii="Times New Roman" w:hAnsi="Times New Roman" w:cs="Times New Roman"/>
          <w:lang w:val="en-GB"/>
        </w:rPr>
        <w:t>Each participant is responsible for transporting the reference microphone to the next participant</w:t>
      </w:r>
      <w:r w:rsidR="006A6135" w:rsidRPr="00CB66C1">
        <w:rPr>
          <w:rFonts w:ascii="Times New Roman" w:hAnsi="Times New Roman" w:cs="Times New Roman"/>
          <w:lang w:val="en-GB"/>
        </w:rPr>
        <w:t xml:space="preserve"> according to a schedule and using air courier</w:t>
      </w:r>
      <w:r w:rsidRPr="00CB66C1">
        <w:rPr>
          <w:rFonts w:ascii="Times New Roman" w:hAnsi="Times New Roman" w:cs="Times New Roman"/>
          <w:lang w:val="en-GB"/>
        </w:rPr>
        <w:t>. Local customs formalities must be observed and if the participating laboratory requires GUM to supply an ATA carnet (or any other documentation) for this purpose, they must inform GUM about that.</w:t>
      </w:r>
    </w:p>
    <w:p w:rsidR="00062FED" w:rsidRPr="00CB66C1" w:rsidRDefault="00837EF8" w:rsidP="00CB66C1">
      <w:pPr>
        <w:autoSpaceDE w:val="0"/>
        <w:autoSpaceDN w:val="0"/>
        <w:adjustRightInd w:val="0"/>
        <w:spacing w:after="120" w:line="240" w:lineRule="auto"/>
        <w:jc w:val="both"/>
        <w:rPr>
          <w:rFonts w:ascii="Times New Roman" w:hAnsi="Times New Roman" w:cs="Times New Roman"/>
          <w:lang w:val="en-GB"/>
        </w:rPr>
      </w:pPr>
      <w:r w:rsidRPr="00CB66C1">
        <w:rPr>
          <w:rFonts w:ascii="Times New Roman" w:hAnsi="Times New Roman" w:cs="Times New Roman"/>
          <w:lang w:val="en-GB"/>
        </w:rPr>
        <w:t>The reference microphone will be packaged in a suitable form for transportation by courier. The</w:t>
      </w:r>
      <w:r w:rsidR="006A6135" w:rsidRPr="00CB66C1">
        <w:rPr>
          <w:rFonts w:ascii="Times New Roman" w:hAnsi="Times New Roman" w:cs="Times New Roman"/>
          <w:lang w:val="en-GB"/>
        </w:rPr>
        <w:t xml:space="preserve"> </w:t>
      </w:r>
      <w:r w:rsidRPr="00CB66C1">
        <w:rPr>
          <w:rFonts w:ascii="Times New Roman" w:hAnsi="Times New Roman" w:cs="Times New Roman"/>
          <w:lang w:val="en-GB"/>
        </w:rPr>
        <w:t>microphone shall be stored appropriately while in the possession of the participating laboratory. Ideally this should be in temperature controlled environment maintained</w:t>
      </w:r>
      <w:r w:rsidR="00062FED" w:rsidRPr="00CB66C1">
        <w:rPr>
          <w:rFonts w:ascii="Times New Roman" w:hAnsi="Times New Roman" w:cs="Times New Roman"/>
          <w:lang w:val="en-GB"/>
        </w:rPr>
        <w:t xml:space="preserve"> </w:t>
      </w:r>
      <w:r w:rsidRPr="00CB66C1">
        <w:rPr>
          <w:rFonts w:ascii="Times New Roman" w:hAnsi="Times New Roman" w:cs="Times New Roman"/>
          <w:lang w:val="en-GB"/>
        </w:rPr>
        <w:t>at the reference temperature of 23°C. Any protection grid fitted to the microphones for transportation, shall be removed before conducting measurements.</w:t>
      </w:r>
      <w:r w:rsidR="006A6135" w:rsidRPr="00CB66C1">
        <w:rPr>
          <w:rFonts w:ascii="Times New Roman" w:hAnsi="Times New Roman" w:cs="Times New Roman"/>
          <w:lang w:val="en-GB"/>
        </w:rPr>
        <w:t xml:space="preserve"> </w:t>
      </w:r>
    </w:p>
    <w:p w:rsidR="00837EF8" w:rsidRPr="00990638" w:rsidRDefault="00837EF8" w:rsidP="00CB66C1">
      <w:pPr>
        <w:autoSpaceDE w:val="0"/>
        <w:autoSpaceDN w:val="0"/>
        <w:adjustRightInd w:val="0"/>
        <w:spacing w:after="360" w:line="240" w:lineRule="auto"/>
        <w:jc w:val="both"/>
        <w:rPr>
          <w:rFonts w:ascii="Times New Roman" w:hAnsi="Times New Roman" w:cs="Times New Roman"/>
          <w:lang w:val="en-GB"/>
        </w:rPr>
      </w:pPr>
      <w:r w:rsidRPr="00990638">
        <w:rPr>
          <w:rFonts w:ascii="Times New Roman" w:hAnsi="Times New Roman" w:cs="Times New Roman"/>
          <w:lang w:val="en-GB"/>
        </w:rPr>
        <w:t>The microphone case will be marked as ke</w:t>
      </w:r>
      <w:r w:rsidR="00062FED" w:rsidRPr="00990638">
        <w:rPr>
          <w:rFonts w:ascii="Times New Roman" w:hAnsi="Times New Roman" w:cs="Times New Roman"/>
          <w:lang w:val="en-GB"/>
        </w:rPr>
        <w:t>y comparison reference standard</w:t>
      </w:r>
      <w:r w:rsidRPr="00990638">
        <w:rPr>
          <w:rFonts w:ascii="Times New Roman" w:hAnsi="Times New Roman" w:cs="Times New Roman"/>
          <w:lang w:val="en-GB"/>
        </w:rPr>
        <w:t xml:space="preserve"> and the microphone must not be used for any purpose other than that associated with </w:t>
      </w:r>
      <w:r w:rsidR="00062FED" w:rsidRPr="00990638">
        <w:rPr>
          <w:rFonts w:ascii="Times New Roman" w:hAnsi="Times New Roman" w:cs="Times New Roman"/>
          <w:lang w:val="en-GB"/>
        </w:rPr>
        <w:t>its</w:t>
      </w:r>
      <w:r w:rsidR="006A6135" w:rsidRPr="00990638">
        <w:rPr>
          <w:rFonts w:ascii="Times New Roman" w:hAnsi="Times New Roman" w:cs="Times New Roman"/>
          <w:lang w:val="en-GB"/>
        </w:rPr>
        <w:t xml:space="preserve"> </w:t>
      </w:r>
      <w:r w:rsidRPr="00990638">
        <w:rPr>
          <w:rFonts w:ascii="Times New Roman" w:hAnsi="Times New Roman" w:cs="Times New Roman"/>
          <w:lang w:val="en-GB"/>
        </w:rPr>
        <w:t>calibration for this comparison. Sudden shocks can be caused by applying sound calibrators, pistonphones or dehumidifiers to the microphone and these actions should</w:t>
      </w:r>
      <w:r w:rsidR="006A6135" w:rsidRPr="00990638">
        <w:rPr>
          <w:rFonts w:ascii="Times New Roman" w:hAnsi="Times New Roman" w:cs="Times New Roman"/>
          <w:lang w:val="en-GB"/>
        </w:rPr>
        <w:t xml:space="preserve"> </w:t>
      </w:r>
      <w:r w:rsidRPr="00990638">
        <w:rPr>
          <w:rFonts w:ascii="Times New Roman" w:hAnsi="Times New Roman" w:cs="Times New Roman"/>
          <w:lang w:val="en-GB"/>
        </w:rPr>
        <w:t>also be avoided.</w:t>
      </w:r>
    </w:p>
    <w:p w:rsidR="00062FED" w:rsidRPr="00990638" w:rsidRDefault="00062FED" w:rsidP="00990638">
      <w:pPr>
        <w:pStyle w:val="Titre2"/>
        <w:pBdr>
          <w:bottom w:val="single" w:sz="4" w:space="0" w:color="auto"/>
        </w:pBdr>
        <w:spacing w:before="0" w:after="240"/>
        <w:rPr>
          <w:rFonts w:ascii="Times New Roman" w:hAnsi="Times New Roman" w:cs="Times New Roman"/>
          <w:color w:val="auto"/>
          <w:sz w:val="24"/>
          <w:szCs w:val="24"/>
        </w:rPr>
      </w:pPr>
      <w:r w:rsidRPr="00990638">
        <w:rPr>
          <w:rFonts w:ascii="Times New Roman" w:hAnsi="Times New Roman" w:cs="Times New Roman"/>
          <w:color w:val="auto"/>
          <w:sz w:val="24"/>
          <w:szCs w:val="24"/>
        </w:rPr>
        <w:t xml:space="preserve">MEASUREMENTS  </w:t>
      </w:r>
    </w:p>
    <w:p w:rsidR="001B36B0" w:rsidRPr="00CB66C1" w:rsidRDefault="00221AB3" w:rsidP="00CB66C1">
      <w:pPr>
        <w:autoSpaceDE w:val="0"/>
        <w:autoSpaceDN w:val="0"/>
        <w:adjustRightInd w:val="0"/>
        <w:spacing w:after="120" w:line="240" w:lineRule="auto"/>
        <w:jc w:val="both"/>
        <w:rPr>
          <w:rFonts w:ascii="Times New Roman" w:hAnsi="Times New Roman" w:cs="Times New Roman"/>
          <w:lang w:val="en-GB"/>
        </w:rPr>
      </w:pPr>
      <w:r w:rsidRPr="00CB66C1">
        <w:rPr>
          <w:rFonts w:ascii="Times New Roman" w:hAnsi="Times New Roman" w:cs="Times New Roman"/>
          <w:lang w:val="en-GB"/>
        </w:rPr>
        <w:t xml:space="preserve">This comparison is concerned with </w:t>
      </w:r>
      <w:r w:rsidRPr="00CB66C1">
        <w:rPr>
          <w:rFonts w:ascii="Times New Roman" w:hAnsi="Times New Roman" w:cs="Times New Roman"/>
          <w:bCs/>
          <w:lang w:val="en-GB"/>
        </w:rPr>
        <w:t xml:space="preserve">primary method </w:t>
      </w:r>
      <w:r w:rsidRPr="00CB66C1">
        <w:rPr>
          <w:rFonts w:ascii="Times New Roman" w:hAnsi="Times New Roman" w:cs="Times New Roman"/>
          <w:lang w:val="en-GB"/>
        </w:rPr>
        <w:t xml:space="preserve">of calibration </w:t>
      </w:r>
      <w:r w:rsidR="00BC7A42" w:rsidRPr="00CB66C1">
        <w:rPr>
          <w:rFonts w:ascii="Times New Roman" w:hAnsi="Times New Roman" w:cs="Times New Roman"/>
          <w:lang w:val="en-GB"/>
        </w:rPr>
        <w:t>of microphones</w:t>
      </w:r>
      <w:r w:rsidR="00CB66C1" w:rsidRPr="00CB66C1">
        <w:rPr>
          <w:rFonts w:ascii="Times New Roman" w:hAnsi="Times New Roman" w:cs="Times New Roman"/>
          <w:lang w:val="en-GB"/>
        </w:rPr>
        <w:t>,</w:t>
      </w:r>
      <w:r w:rsidR="00BC7A42" w:rsidRPr="00CB66C1">
        <w:rPr>
          <w:rFonts w:ascii="Times New Roman" w:hAnsi="Times New Roman" w:cs="Times New Roman"/>
          <w:lang w:val="en-GB"/>
        </w:rPr>
        <w:t xml:space="preserve"> </w:t>
      </w:r>
      <w:r w:rsidR="001B36B0" w:rsidRPr="00CB66C1">
        <w:rPr>
          <w:rFonts w:ascii="Times New Roman" w:hAnsi="Times New Roman" w:cs="Times New Roman"/>
          <w:lang w:val="en-GB"/>
        </w:rPr>
        <w:t>e.g. the reciprocity method according to IEC 61094-2:2009.</w:t>
      </w:r>
    </w:p>
    <w:p w:rsidR="00221AB3" w:rsidRPr="00CB66C1" w:rsidRDefault="00221AB3" w:rsidP="00CB66C1">
      <w:pPr>
        <w:autoSpaceDE w:val="0"/>
        <w:autoSpaceDN w:val="0"/>
        <w:adjustRightInd w:val="0"/>
        <w:spacing w:after="120" w:line="240" w:lineRule="auto"/>
        <w:jc w:val="both"/>
        <w:rPr>
          <w:rFonts w:ascii="Times New Roman" w:hAnsi="Times New Roman" w:cs="Times New Roman"/>
          <w:lang w:val="en-GB"/>
        </w:rPr>
      </w:pPr>
      <w:r w:rsidRPr="00CB66C1">
        <w:rPr>
          <w:rFonts w:ascii="Times New Roman" w:hAnsi="Times New Roman" w:cs="Times New Roman"/>
          <w:lang w:val="en-GB"/>
        </w:rPr>
        <w:t xml:space="preserve">The </w:t>
      </w:r>
      <w:r w:rsidR="006A6135" w:rsidRPr="00CB66C1">
        <w:rPr>
          <w:rFonts w:ascii="Times New Roman" w:hAnsi="Times New Roman" w:cs="Times New Roman"/>
          <w:lang w:val="en-GB"/>
        </w:rPr>
        <w:t>reference microphone</w:t>
      </w:r>
      <w:r w:rsidRPr="00CB66C1">
        <w:rPr>
          <w:rFonts w:ascii="Times New Roman" w:hAnsi="Times New Roman" w:cs="Times New Roman"/>
          <w:lang w:val="en-GB"/>
        </w:rPr>
        <w:t xml:space="preserve"> require</w:t>
      </w:r>
      <w:r w:rsidR="006A6135" w:rsidRPr="00CB66C1">
        <w:rPr>
          <w:rFonts w:ascii="Times New Roman" w:hAnsi="Times New Roman" w:cs="Times New Roman"/>
          <w:lang w:val="en-GB"/>
        </w:rPr>
        <w:t>s</w:t>
      </w:r>
      <w:r w:rsidRPr="00CB66C1">
        <w:rPr>
          <w:rFonts w:ascii="Times New Roman" w:hAnsi="Times New Roman" w:cs="Times New Roman"/>
          <w:lang w:val="en-GB"/>
        </w:rPr>
        <w:t xml:space="preserve"> a polarising voltage of 200 V. </w:t>
      </w:r>
      <w:r w:rsidR="006A6135" w:rsidRPr="00CB66C1">
        <w:rPr>
          <w:rFonts w:ascii="Times New Roman" w:hAnsi="Times New Roman" w:cs="Times New Roman"/>
          <w:b/>
          <w:lang w:val="en-GB"/>
        </w:rPr>
        <w:t xml:space="preserve">No </w:t>
      </w:r>
      <w:r w:rsidR="0064560A" w:rsidRPr="00CB66C1">
        <w:rPr>
          <w:rFonts w:ascii="Times New Roman" w:hAnsi="Times New Roman" w:cs="Times New Roman"/>
          <w:b/>
          <w:lang w:val="en-GB"/>
        </w:rPr>
        <w:t>grease</w:t>
      </w:r>
      <w:r w:rsidR="006A6135" w:rsidRPr="00CB66C1">
        <w:rPr>
          <w:rFonts w:ascii="Times New Roman" w:hAnsi="Times New Roman" w:cs="Times New Roman"/>
          <w:b/>
          <w:lang w:val="en-GB"/>
        </w:rPr>
        <w:t xml:space="preserve"> will be allowed to be used with the reference microphone</w:t>
      </w:r>
      <w:r w:rsidR="00CC1D0C" w:rsidRPr="00CB66C1">
        <w:rPr>
          <w:rFonts w:ascii="Times New Roman" w:hAnsi="Times New Roman" w:cs="Times New Roman"/>
          <w:lang w:val="en-GB"/>
        </w:rPr>
        <w:t>. T</w:t>
      </w:r>
      <w:r w:rsidR="00062FED" w:rsidRPr="00CB66C1">
        <w:rPr>
          <w:rFonts w:ascii="Times New Roman" w:hAnsi="Times New Roman" w:cs="Times New Roman"/>
          <w:lang w:val="en-GB"/>
        </w:rPr>
        <w:t>he reference microphone</w:t>
      </w:r>
      <w:r w:rsidR="00CC1D0C" w:rsidRPr="00CB66C1">
        <w:rPr>
          <w:rFonts w:ascii="Times New Roman" w:hAnsi="Times New Roman" w:cs="Times New Roman"/>
          <w:lang w:val="en-GB"/>
        </w:rPr>
        <w:t xml:space="preserve"> ha</w:t>
      </w:r>
      <w:r w:rsidR="00CB66C1" w:rsidRPr="00CB66C1">
        <w:rPr>
          <w:rFonts w:ascii="Times New Roman" w:hAnsi="Times New Roman" w:cs="Times New Roman"/>
          <w:lang w:val="en-GB"/>
        </w:rPr>
        <w:t>s</w:t>
      </w:r>
      <w:r w:rsidR="00CC1D0C" w:rsidRPr="00CB66C1">
        <w:rPr>
          <w:rFonts w:ascii="Times New Roman" w:hAnsi="Times New Roman" w:cs="Times New Roman"/>
          <w:lang w:val="en-GB"/>
        </w:rPr>
        <w:t xml:space="preserve"> suitably flat front surface to make the use of </w:t>
      </w:r>
      <w:r w:rsidR="0064560A" w:rsidRPr="00CB66C1">
        <w:rPr>
          <w:rFonts w:ascii="Times New Roman" w:hAnsi="Times New Roman" w:cs="Times New Roman"/>
          <w:lang w:val="en-GB"/>
        </w:rPr>
        <w:t>grease</w:t>
      </w:r>
      <w:r w:rsidR="00CC1D0C" w:rsidRPr="00CB66C1">
        <w:rPr>
          <w:rFonts w:ascii="Times New Roman" w:hAnsi="Times New Roman" w:cs="Times New Roman"/>
          <w:lang w:val="en-GB"/>
        </w:rPr>
        <w:t xml:space="preserve"> on the contact surface unnecessary for couplers filled with air.</w:t>
      </w:r>
      <w:r w:rsidR="00CB66C1">
        <w:rPr>
          <w:rFonts w:ascii="Times New Roman" w:hAnsi="Times New Roman" w:cs="Times New Roman"/>
          <w:lang w:val="en-GB"/>
        </w:rPr>
        <w:t xml:space="preserve"> </w:t>
      </w:r>
      <w:r w:rsidR="00CC1D0C" w:rsidRPr="00CB66C1">
        <w:rPr>
          <w:rFonts w:ascii="Times New Roman" w:hAnsi="Times New Roman" w:cs="Times New Roman"/>
          <w:lang w:val="en-GB"/>
        </w:rPr>
        <w:t xml:space="preserve">The use of hydrogen-filled couplers is not recommended. </w:t>
      </w:r>
      <w:r w:rsidRPr="00CB66C1">
        <w:rPr>
          <w:rFonts w:ascii="Times New Roman" w:hAnsi="Times New Roman" w:cs="Times New Roman"/>
          <w:lang w:val="en-GB"/>
        </w:rPr>
        <w:t xml:space="preserve">Any protection grid fitted to the microphone shall be removed before conducting measurements. </w:t>
      </w:r>
    </w:p>
    <w:p w:rsidR="00766884" w:rsidRPr="00990638" w:rsidRDefault="00766884" w:rsidP="00766884">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The scope of the comparison comprises determination of the open-circuit pressure sensitivity level and the open-circuit pressure sensitivity phase</w:t>
      </w:r>
      <w:r>
        <w:rPr>
          <w:rFonts w:ascii="Times New Roman" w:hAnsi="Times New Roman" w:cs="Times New Roman"/>
          <w:color w:val="000000"/>
          <w:lang w:val="en-GB"/>
        </w:rPr>
        <w:t xml:space="preserve"> </w:t>
      </w:r>
      <w:r w:rsidRPr="00990638">
        <w:rPr>
          <w:rFonts w:ascii="Times New Roman" w:hAnsi="Times New Roman" w:cs="Times New Roman"/>
          <w:color w:val="000000"/>
          <w:lang w:val="en-GB"/>
        </w:rPr>
        <w:t>of the reference microphone. Measurements shall be performed at 1/3-octave frequencies in the range from 2 Hz to 10 kHz</w:t>
      </w:r>
      <w:r>
        <w:rPr>
          <w:rFonts w:ascii="Times New Roman" w:hAnsi="Times New Roman" w:cs="Times New Roman"/>
          <w:color w:val="000000"/>
          <w:lang w:val="en-GB"/>
        </w:rPr>
        <w:t>.</w:t>
      </w:r>
    </w:p>
    <w:p w:rsidR="00766884" w:rsidRPr="00990638" w:rsidRDefault="00766884" w:rsidP="00766884">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The open-circuit pressure sensitivity level shall be reported in decibels with a reference value of 1V/Pa. </w:t>
      </w:r>
    </w:p>
    <w:p w:rsidR="00766884" w:rsidRPr="00990638" w:rsidRDefault="00766884" w:rsidP="00766884">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The convention to be used for reporting the sensitivity phase is that it approaches 180º at low frequency and is 90º at the resonance frequency of the microphone, i.e. the sensitivity phase shall be reported as positive values. </w:t>
      </w:r>
    </w:p>
    <w:p w:rsidR="00766884" w:rsidRPr="00990638" w:rsidRDefault="00766884" w:rsidP="00766884">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Measurements shall be carried out and reported at frequencies generated by the formulae given below.</w:t>
      </w:r>
      <w:r>
        <w:rPr>
          <w:rFonts w:ascii="Times New Roman" w:hAnsi="Times New Roman" w:cs="Times New Roman"/>
          <w:color w:val="000000"/>
          <w:lang w:val="en-GB"/>
        </w:rPr>
        <w:t xml:space="preserve"> </w:t>
      </w:r>
      <w:r w:rsidRPr="00990638">
        <w:rPr>
          <w:rFonts w:ascii="Times New Roman" w:hAnsi="Times New Roman" w:cs="Times New Roman"/>
          <w:color w:val="000000"/>
          <w:lang w:val="en-GB"/>
        </w:rPr>
        <w:t xml:space="preserve">In all calculations, the reference frequency </w:t>
      </w:r>
      <w:r w:rsidRPr="00990638">
        <w:rPr>
          <w:rFonts w:ascii="Times New Roman" w:hAnsi="Times New Roman" w:cs="Times New Roman"/>
          <w:i/>
          <w:iCs/>
          <w:color w:val="000000"/>
          <w:lang w:val="en-GB"/>
        </w:rPr>
        <w:t>f</w:t>
      </w:r>
      <w:r w:rsidRPr="00990638">
        <w:rPr>
          <w:rFonts w:ascii="Times New Roman" w:hAnsi="Times New Roman" w:cs="Times New Roman"/>
          <w:i/>
          <w:iCs/>
          <w:color w:val="000000"/>
          <w:position w:val="-4"/>
          <w:vertAlign w:val="subscript"/>
          <w:lang w:val="en-GB"/>
        </w:rPr>
        <w:t xml:space="preserve">r </w:t>
      </w:r>
      <w:r w:rsidRPr="00990638">
        <w:rPr>
          <w:rFonts w:ascii="Times New Roman" w:hAnsi="Times New Roman" w:cs="Times New Roman"/>
          <w:color w:val="000000"/>
          <w:lang w:val="en-GB"/>
        </w:rPr>
        <w:t xml:space="preserve">is 1000 Hz (NB. the octave frequency ratio of </w:t>
      </w:r>
      <w:r w:rsidRPr="00990638">
        <w:rPr>
          <w:rFonts w:ascii="Times New Roman" w:hAnsi="Times New Roman" w:cs="Times New Roman"/>
          <w:i/>
          <w:iCs/>
          <w:color w:val="000000"/>
          <w:lang w:val="en-GB"/>
        </w:rPr>
        <w:t xml:space="preserve">G </w:t>
      </w:r>
      <w:r w:rsidRPr="00990638">
        <w:rPr>
          <w:rFonts w:ascii="Times New Roman" w:hAnsi="Times New Roman" w:cs="Times New Roman"/>
          <w:color w:val="000000"/>
          <w:lang w:val="en-GB"/>
        </w:rPr>
        <w:t>= 10</w:t>
      </w:r>
      <w:r w:rsidRPr="00990638">
        <w:rPr>
          <w:rFonts w:ascii="Times New Roman" w:hAnsi="Times New Roman" w:cs="Times New Roman"/>
          <w:color w:val="000000"/>
          <w:position w:val="10"/>
          <w:vertAlign w:val="superscript"/>
          <w:lang w:val="en-GB"/>
        </w:rPr>
        <w:t xml:space="preserve">(3/10) </w:t>
      </w:r>
      <w:r w:rsidRPr="00990638">
        <w:rPr>
          <w:rFonts w:ascii="Times New Roman" w:hAnsi="Times New Roman" w:cs="Times New Roman"/>
          <w:color w:val="000000"/>
          <w:lang w:val="en-GB"/>
        </w:rPr>
        <w:t xml:space="preserve">described in IEC 61260, is implicit in these equations). In the whole frequency region the third-octave calibration frequencies </w:t>
      </w:r>
      <w:r w:rsidRPr="00990638">
        <w:rPr>
          <w:rFonts w:ascii="Times New Roman" w:hAnsi="Times New Roman" w:cs="Times New Roman"/>
          <w:i/>
          <w:iCs/>
          <w:color w:val="000000"/>
          <w:lang w:val="en-GB"/>
        </w:rPr>
        <w:t>f</w:t>
      </w:r>
      <w:r w:rsidRPr="00990638">
        <w:rPr>
          <w:rFonts w:ascii="Times New Roman" w:hAnsi="Times New Roman" w:cs="Times New Roman"/>
          <w:i/>
          <w:iCs/>
          <w:color w:val="000000"/>
          <w:position w:val="-4"/>
          <w:vertAlign w:val="subscript"/>
          <w:lang w:val="en-GB"/>
        </w:rPr>
        <w:t xml:space="preserve">n </w:t>
      </w:r>
      <w:r w:rsidRPr="00990638">
        <w:rPr>
          <w:rFonts w:ascii="Times New Roman" w:hAnsi="Times New Roman" w:cs="Times New Roman"/>
          <w:color w:val="000000"/>
          <w:lang w:val="en-GB"/>
        </w:rPr>
        <w:t xml:space="preserve">between 2 Hz to 10 kHz shall be calculated from: </w:t>
      </w:r>
    </w:p>
    <w:p w:rsidR="00766884" w:rsidRPr="00990638" w:rsidRDefault="00766884" w:rsidP="00766884">
      <w:pPr>
        <w:autoSpaceDE w:val="0"/>
        <w:autoSpaceDN w:val="0"/>
        <w:adjustRightInd w:val="0"/>
        <w:spacing w:after="120" w:line="240" w:lineRule="auto"/>
        <w:jc w:val="center"/>
        <w:rPr>
          <w:rFonts w:ascii="Times New Roman" w:hAnsi="Times New Roman" w:cs="Times New Roman"/>
          <w:color w:val="000000"/>
          <w:vertAlign w:val="superscript"/>
          <w:lang w:val="en-GB"/>
        </w:rPr>
      </w:pPr>
      <w:r w:rsidRPr="00990638">
        <w:rPr>
          <w:rFonts w:ascii="Times New Roman" w:hAnsi="Times New Roman" w:cs="Times New Roman"/>
          <w:i/>
          <w:color w:val="000000"/>
          <w:lang w:val="en-GB"/>
        </w:rPr>
        <w:t>f</w:t>
      </w:r>
      <w:r w:rsidRPr="00990638">
        <w:rPr>
          <w:rFonts w:ascii="Times New Roman" w:hAnsi="Times New Roman" w:cs="Times New Roman"/>
          <w:i/>
          <w:color w:val="000000"/>
          <w:vertAlign w:val="subscript"/>
          <w:lang w:val="en-GB"/>
        </w:rPr>
        <w:t>n</w:t>
      </w:r>
      <w:r w:rsidRPr="00990638">
        <w:rPr>
          <w:rFonts w:ascii="Times New Roman" w:hAnsi="Times New Roman" w:cs="Times New Roman"/>
          <w:i/>
          <w:color w:val="000000"/>
          <w:lang w:val="en-GB"/>
        </w:rPr>
        <w:t xml:space="preserve"> = f</w:t>
      </w:r>
      <w:r w:rsidRPr="00990638">
        <w:rPr>
          <w:rFonts w:ascii="Times New Roman" w:hAnsi="Times New Roman" w:cs="Times New Roman"/>
          <w:color w:val="000000"/>
          <w:vertAlign w:val="subscript"/>
          <w:lang w:val="en-GB"/>
        </w:rPr>
        <w:t>r</w:t>
      </w:r>
      <w:r w:rsidRPr="00990638">
        <w:rPr>
          <w:rFonts w:ascii="Times New Roman" w:hAnsi="Times New Roman" w:cs="Times New Roman"/>
          <w:color w:val="000000"/>
          <w:lang w:val="en-GB"/>
        </w:rPr>
        <w:t>10</w:t>
      </w:r>
      <w:r w:rsidRPr="00990638">
        <w:rPr>
          <w:rFonts w:ascii="Times New Roman" w:hAnsi="Times New Roman" w:cs="Times New Roman"/>
          <w:i/>
          <w:color w:val="000000"/>
          <w:vertAlign w:val="superscript"/>
          <w:lang w:val="en-GB"/>
        </w:rPr>
        <w:t>n</w:t>
      </w:r>
      <w:r w:rsidRPr="00990638">
        <w:rPr>
          <w:rFonts w:ascii="Times New Roman" w:hAnsi="Times New Roman" w:cs="Times New Roman"/>
          <w:color w:val="000000"/>
          <w:vertAlign w:val="superscript"/>
          <w:lang w:val="en-GB"/>
        </w:rPr>
        <w:t>/10</w:t>
      </w:r>
    </w:p>
    <w:p w:rsidR="00221AB3" w:rsidRPr="00990638" w:rsidRDefault="00766884" w:rsidP="00766884">
      <w:pPr>
        <w:autoSpaceDE w:val="0"/>
        <w:autoSpaceDN w:val="0"/>
        <w:adjustRightInd w:val="0"/>
        <w:spacing w:after="120" w:line="240" w:lineRule="auto"/>
        <w:rPr>
          <w:rFonts w:ascii="Times New Roman" w:hAnsi="Times New Roman" w:cs="Times New Roman"/>
          <w:color w:val="000000"/>
          <w:lang w:val="en-GB"/>
        </w:rPr>
      </w:pPr>
      <w:r w:rsidRPr="00990638">
        <w:rPr>
          <w:rFonts w:ascii="Times New Roman" w:hAnsi="Times New Roman" w:cs="Times New Roman"/>
          <w:color w:val="000000"/>
          <w:lang w:val="en-GB"/>
        </w:rPr>
        <w:t xml:space="preserve">where </w:t>
      </w:r>
      <w:r w:rsidRPr="00990638">
        <w:rPr>
          <w:rFonts w:ascii="Times New Roman" w:hAnsi="Times New Roman" w:cs="Times New Roman"/>
          <w:i/>
          <w:iCs/>
          <w:color w:val="000000"/>
          <w:lang w:val="en-GB"/>
        </w:rPr>
        <w:t xml:space="preserve">n </w:t>
      </w:r>
      <w:r w:rsidRPr="00990638">
        <w:rPr>
          <w:rFonts w:ascii="Times New Roman" w:hAnsi="Times New Roman" w:cs="Times New Roman"/>
          <w:color w:val="000000"/>
          <w:lang w:val="en-GB"/>
        </w:rPr>
        <w:t>is an integer between –27 and 10.</w:t>
      </w:r>
      <w:r w:rsidR="00221AB3" w:rsidRPr="00990638">
        <w:rPr>
          <w:rFonts w:ascii="Times New Roman" w:hAnsi="Times New Roman" w:cs="Times New Roman"/>
          <w:color w:val="000000"/>
          <w:lang w:val="en-GB"/>
        </w:rPr>
        <w:t xml:space="preserve"> </w:t>
      </w:r>
    </w:p>
    <w:p w:rsidR="00221AB3" w:rsidRPr="00990638" w:rsidRDefault="00221AB3" w:rsidP="00D368E4">
      <w:pPr>
        <w:autoSpaceDE w:val="0"/>
        <w:autoSpaceDN w:val="0"/>
        <w:adjustRightInd w:val="0"/>
        <w:spacing w:after="36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The actual frequency tha</w:t>
      </w:r>
      <w:r w:rsidR="00062FED" w:rsidRPr="00990638">
        <w:rPr>
          <w:rFonts w:ascii="Times New Roman" w:hAnsi="Times New Roman" w:cs="Times New Roman"/>
          <w:color w:val="000000"/>
          <w:lang w:val="en-GB"/>
        </w:rPr>
        <w:t>t</w:t>
      </w:r>
      <w:r w:rsidRPr="00990638">
        <w:rPr>
          <w:rFonts w:ascii="Times New Roman" w:hAnsi="Times New Roman" w:cs="Times New Roman"/>
          <w:color w:val="000000"/>
          <w:lang w:val="en-GB"/>
        </w:rPr>
        <w:t xml:space="preserve"> can be set during a measurement will be determined by the particular equipment used. The effect of any significant variation in the set frequency from that calculated above, on the measured sensitivity level shall be accounted for in the uncertainty analysis. </w:t>
      </w:r>
    </w:p>
    <w:p w:rsidR="00221AB3" w:rsidRPr="00990638" w:rsidRDefault="00221AB3" w:rsidP="00990638">
      <w:pPr>
        <w:autoSpaceDE w:val="0"/>
        <w:autoSpaceDN w:val="0"/>
        <w:adjustRightInd w:val="0"/>
        <w:spacing w:after="240" w:line="240" w:lineRule="auto"/>
        <w:jc w:val="both"/>
        <w:rPr>
          <w:rFonts w:ascii="Times New Roman" w:hAnsi="Times New Roman" w:cs="Times New Roman"/>
          <w:color w:val="000000"/>
          <w:lang w:val="en-GB"/>
        </w:rPr>
      </w:pPr>
    </w:p>
    <w:p w:rsidR="00062FED" w:rsidRPr="00990638" w:rsidRDefault="00062FED" w:rsidP="00990638">
      <w:pPr>
        <w:pStyle w:val="Titre2"/>
        <w:pBdr>
          <w:bottom w:val="single" w:sz="4" w:space="0" w:color="auto"/>
        </w:pBdr>
        <w:spacing w:before="0" w:after="240"/>
        <w:rPr>
          <w:rFonts w:ascii="Times New Roman" w:hAnsi="Times New Roman" w:cs="Times New Roman"/>
          <w:color w:val="auto"/>
          <w:sz w:val="24"/>
          <w:szCs w:val="24"/>
        </w:rPr>
      </w:pPr>
      <w:r w:rsidRPr="00990638">
        <w:rPr>
          <w:rFonts w:ascii="Times New Roman" w:hAnsi="Times New Roman" w:cs="Times New Roman"/>
          <w:color w:val="auto"/>
          <w:sz w:val="24"/>
          <w:szCs w:val="24"/>
        </w:rPr>
        <w:lastRenderedPageBreak/>
        <w:t>REPORTING</w:t>
      </w:r>
      <w:r w:rsidRPr="00990638">
        <w:rPr>
          <w:rFonts w:ascii="Times New Roman" w:hAnsi="Times New Roman" w:cs="Times New Roman"/>
          <w:color w:val="000000"/>
          <w:sz w:val="18"/>
          <w:szCs w:val="18"/>
          <w:lang w:val="en-GB"/>
        </w:rPr>
        <w:t xml:space="preserve"> </w:t>
      </w:r>
      <w:r w:rsidRPr="00990638">
        <w:rPr>
          <w:rFonts w:ascii="Times New Roman" w:hAnsi="Times New Roman" w:cs="Times New Roman"/>
          <w:color w:val="auto"/>
          <w:sz w:val="24"/>
          <w:szCs w:val="24"/>
        </w:rPr>
        <w:t>RESULTS</w:t>
      </w:r>
      <w:r w:rsidRPr="00990638">
        <w:rPr>
          <w:rFonts w:ascii="Times New Roman" w:hAnsi="Times New Roman" w:cs="Times New Roman"/>
          <w:color w:val="000000"/>
          <w:sz w:val="18"/>
          <w:szCs w:val="18"/>
          <w:lang w:val="en-GB"/>
        </w:rPr>
        <w:t xml:space="preserve"> </w:t>
      </w:r>
      <w:r w:rsidRPr="00990638">
        <w:rPr>
          <w:rFonts w:ascii="Times New Roman" w:hAnsi="Times New Roman" w:cs="Times New Roman"/>
          <w:color w:val="auto"/>
          <w:sz w:val="24"/>
          <w:szCs w:val="24"/>
        </w:rPr>
        <w:t xml:space="preserve">  </w:t>
      </w:r>
    </w:p>
    <w:p w:rsidR="00221AB3" w:rsidRPr="00990638" w:rsidRDefault="00221AB3" w:rsidP="00990638">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Each laboratory shall report their results using the standard certificate that they would normally issue to a customer. However results shall also be reported in the pilot laboratory’s spreadsheet</w:t>
      </w:r>
      <w:r w:rsidR="00D368E4">
        <w:rPr>
          <w:rFonts w:ascii="Times New Roman" w:hAnsi="Times New Roman" w:cs="Times New Roman"/>
          <w:color w:val="000000"/>
          <w:lang w:val="en-GB"/>
        </w:rPr>
        <w:t xml:space="preserve"> template</w:t>
      </w:r>
      <w:r w:rsidRPr="00990638">
        <w:rPr>
          <w:rFonts w:ascii="Times New Roman" w:hAnsi="Times New Roman" w:cs="Times New Roman"/>
          <w:color w:val="000000"/>
          <w:lang w:val="en-GB"/>
        </w:rPr>
        <w:t xml:space="preserve">, that has been circulated with this protocol. Please remember to </w:t>
      </w:r>
      <w:r w:rsidRPr="00990638">
        <w:rPr>
          <w:rFonts w:ascii="Times New Roman" w:hAnsi="Times New Roman" w:cs="Times New Roman"/>
          <w:b/>
          <w:bCs/>
          <w:color w:val="000000"/>
          <w:lang w:val="en-GB"/>
        </w:rPr>
        <w:t xml:space="preserve">check the box confirming that the data reported in the spreadsheet </w:t>
      </w:r>
      <w:r w:rsidR="00D368E4">
        <w:rPr>
          <w:rFonts w:ascii="Times New Roman" w:hAnsi="Times New Roman" w:cs="Times New Roman"/>
          <w:b/>
          <w:bCs/>
          <w:color w:val="000000"/>
          <w:lang w:val="en-GB"/>
        </w:rPr>
        <w:t xml:space="preserve">template </w:t>
      </w:r>
      <w:r w:rsidRPr="00990638">
        <w:rPr>
          <w:rFonts w:ascii="Times New Roman" w:hAnsi="Times New Roman" w:cs="Times New Roman"/>
          <w:b/>
          <w:bCs/>
          <w:color w:val="000000"/>
          <w:lang w:val="en-GB"/>
        </w:rPr>
        <w:t>is consistent with that reported in the certificates</w:t>
      </w:r>
      <w:r w:rsidRPr="00990638">
        <w:rPr>
          <w:rFonts w:ascii="Times New Roman" w:hAnsi="Times New Roman" w:cs="Times New Roman"/>
          <w:color w:val="000000"/>
          <w:lang w:val="en-GB"/>
        </w:rPr>
        <w:t xml:space="preserve">, as the spreadsheet data will be used as the basis for the analysis. </w:t>
      </w:r>
    </w:p>
    <w:p w:rsidR="00221AB3" w:rsidRPr="00990638" w:rsidRDefault="00221AB3" w:rsidP="00990638">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Results shall be corrected to the reference environmental conditions given in IEC 61094-2. </w:t>
      </w:r>
    </w:p>
    <w:p w:rsidR="00221AB3" w:rsidRPr="00990638" w:rsidRDefault="00221AB3" w:rsidP="00990638">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Results shall be accompanied by a statement of the associated measurement uncertainty, estimated for a confidence probability of 95%. </w:t>
      </w:r>
    </w:p>
    <w:p w:rsidR="00221AB3" w:rsidRPr="00990638" w:rsidRDefault="00221AB3" w:rsidP="00990638">
      <w:pPr>
        <w:autoSpaceDE w:val="0"/>
        <w:autoSpaceDN w:val="0"/>
        <w:adjustRightInd w:val="0"/>
        <w:spacing w:after="12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Where necessary an additional covering letter or report shall be provided to include any details not covered in the certificate, including: </w:t>
      </w:r>
    </w:p>
    <w:p w:rsidR="00221AB3" w:rsidRPr="00990638" w:rsidRDefault="00221AB3" w:rsidP="00990638">
      <w:pPr>
        <w:pStyle w:val="Paragraphedeliste"/>
        <w:numPr>
          <w:ilvl w:val="0"/>
          <w:numId w:val="1"/>
        </w:numPr>
        <w:autoSpaceDE w:val="0"/>
        <w:autoSpaceDN w:val="0"/>
        <w:adjustRightInd w:val="0"/>
        <w:spacing w:after="120" w:line="240" w:lineRule="auto"/>
        <w:ind w:left="714" w:hanging="357"/>
        <w:contextualSpacing w:val="0"/>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Details of any deviations from the recommendations in IEC 61094-2 and an estimate of the affect this has on the reported results. </w:t>
      </w:r>
    </w:p>
    <w:p w:rsidR="00221AB3" w:rsidRPr="00990638" w:rsidRDefault="00221AB3" w:rsidP="00990638">
      <w:pPr>
        <w:pStyle w:val="Paragraphedeliste"/>
        <w:numPr>
          <w:ilvl w:val="0"/>
          <w:numId w:val="1"/>
        </w:numPr>
        <w:autoSpaceDE w:val="0"/>
        <w:autoSpaceDN w:val="0"/>
        <w:adjustRightInd w:val="0"/>
        <w:spacing w:after="120" w:line="240" w:lineRule="auto"/>
        <w:ind w:left="714" w:hanging="357"/>
        <w:contextualSpacing w:val="0"/>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The values of the front cavity volume, cavity depth, and microphone acoustic impedance parameters used in the calculation, where appropriate. </w:t>
      </w:r>
    </w:p>
    <w:p w:rsidR="00221AB3" w:rsidRPr="00990638" w:rsidRDefault="00221AB3" w:rsidP="00990638">
      <w:pPr>
        <w:pStyle w:val="Paragraphedeliste"/>
        <w:numPr>
          <w:ilvl w:val="0"/>
          <w:numId w:val="1"/>
        </w:numPr>
        <w:autoSpaceDE w:val="0"/>
        <w:autoSpaceDN w:val="0"/>
        <w:adjustRightInd w:val="0"/>
        <w:spacing w:after="120" w:line="240" w:lineRule="auto"/>
        <w:ind w:left="714" w:hanging="357"/>
        <w:contextualSpacing w:val="0"/>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Values of the temperature and static pressure coefficients of the microphone used in the calculations. </w:t>
      </w:r>
    </w:p>
    <w:p w:rsidR="00221AB3" w:rsidRDefault="00221AB3" w:rsidP="00990638">
      <w:pPr>
        <w:pStyle w:val="Paragraphedeliste"/>
        <w:numPr>
          <w:ilvl w:val="0"/>
          <w:numId w:val="1"/>
        </w:numPr>
        <w:autoSpaceDE w:val="0"/>
        <w:autoSpaceDN w:val="0"/>
        <w:adjustRightInd w:val="0"/>
        <w:spacing w:after="120" w:line="240" w:lineRule="auto"/>
        <w:ind w:left="714" w:hanging="357"/>
        <w:contextualSpacing w:val="0"/>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A summary of the uncertainty calculation, listing and quantifying each of the components considered, and indicating the method used to produce the overall estimate of measurement uncertainty. </w:t>
      </w:r>
    </w:p>
    <w:p w:rsidR="009050C7" w:rsidRPr="00990638" w:rsidRDefault="009050C7" w:rsidP="00990638">
      <w:pPr>
        <w:pStyle w:val="Paragraphedeliste"/>
        <w:numPr>
          <w:ilvl w:val="0"/>
          <w:numId w:val="1"/>
        </w:numPr>
        <w:autoSpaceDE w:val="0"/>
        <w:autoSpaceDN w:val="0"/>
        <w:adjustRightInd w:val="0"/>
        <w:spacing w:after="120" w:line="240" w:lineRule="auto"/>
        <w:ind w:left="714" w:hanging="357"/>
        <w:contextualSpacing w:val="0"/>
        <w:jc w:val="both"/>
        <w:rPr>
          <w:rFonts w:ascii="Times New Roman" w:hAnsi="Times New Roman" w:cs="Times New Roman"/>
          <w:color w:val="000000"/>
          <w:lang w:val="en-GB"/>
        </w:rPr>
      </w:pPr>
      <w:r>
        <w:rPr>
          <w:rFonts w:ascii="Times New Roman" w:hAnsi="Times New Roman" w:cs="Times New Roman"/>
          <w:color w:val="000000"/>
          <w:lang w:val="en-GB"/>
        </w:rPr>
        <w:t>A brief description of the measurement system used.</w:t>
      </w:r>
    </w:p>
    <w:p w:rsidR="000346FD" w:rsidRPr="00132362" w:rsidRDefault="000346FD" w:rsidP="00132362">
      <w:pPr>
        <w:autoSpaceDE w:val="0"/>
        <w:autoSpaceDN w:val="0"/>
        <w:adjustRightInd w:val="0"/>
        <w:spacing w:after="0" w:line="240" w:lineRule="auto"/>
        <w:jc w:val="both"/>
        <w:rPr>
          <w:rFonts w:ascii="Times New Roman" w:hAnsi="Times New Roman" w:cs="Times New Roman"/>
          <w:lang w:val="en-GB"/>
        </w:rPr>
      </w:pPr>
      <w:r w:rsidRPr="000346FD">
        <w:rPr>
          <w:rFonts w:ascii="Times-Roman" w:hAnsi="Times-Roman" w:cs="Times-Roman"/>
          <w:lang w:val="en-GB"/>
        </w:rPr>
        <w:t xml:space="preserve">The pilot laboratory will carry out </w:t>
      </w:r>
      <w:r>
        <w:rPr>
          <w:rFonts w:ascii="Times-Roman" w:hAnsi="Times-Roman" w:cs="Times-Roman"/>
          <w:lang w:val="en-GB"/>
        </w:rPr>
        <w:t>the</w:t>
      </w:r>
      <w:r w:rsidRPr="000346FD">
        <w:rPr>
          <w:rFonts w:ascii="Times-Roman" w:hAnsi="Times-Roman" w:cs="Times-Roman"/>
          <w:lang w:val="en-GB"/>
        </w:rPr>
        <w:t xml:space="preserve"> measurements at the start of the circulation period and the results shall be lodged with the CCAUV secretariat </w:t>
      </w:r>
      <w:r w:rsidRPr="00990638">
        <w:rPr>
          <w:rFonts w:ascii="Times New Roman" w:hAnsi="Times New Roman" w:cs="Times New Roman"/>
          <w:bCs/>
          <w:lang w:val="en-GB"/>
        </w:rPr>
        <w:t xml:space="preserve">before </w:t>
      </w:r>
      <w:r w:rsidRPr="00990638">
        <w:rPr>
          <w:rFonts w:ascii="Times New Roman" w:hAnsi="Times New Roman" w:cs="Times New Roman"/>
          <w:lang w:val="en-GB"/>
        </w:rPr>
        <w:t xml:space="preserve">sending the reference microphone to the </w:t>
      </w:r>
      <w:r w:rsidRPr="00932647">
        <w:rPr>
          <w:rFonts w:ascii="Times New Roman" w:hAnsi="Times New Roman" w:cs="Times New Roman"/>
          <w:lang w:val="en-GB"/>
        </w:rPr>
        <w:t>DP</w:t>
      </w:r>
      <w:r w:rsidRPr="00990638">
        <w:rPr>
          <w:rFonts w:ascii="Times New Roman" w:hAnsi="Times New Roman" w:cs="Times New Roman"/>
          <w:color w:val="1F497D"/>
          <w:lang w:val="en-GB"/>
        </w:rPr>
        <w:t xml:space="preserve"> </w:t>
      </w:r>
      <w:r w:rsidRPr="00132362">
        <w:rPr>
          <w:rFonts w:ascii="Times New Roman" w:hAnsi="Times New Roman" w:cs="Times New Roman"/>
          <w:lang w:val="en-GB"/>
        </w:rPr>
        <w:t>NDI Systema</w:t>
      </w:r>
      <w:r w:rsidRPr="00132362">
        <w:rPr>
          <w:rFonts w:ascii="Times-Roman" w:hAnsi="Times-Roman" w:cs="Times-Roman"/>
          <w:lang w:val="en-GB"/>
        </w:rPr>
        <w:t>.</w:t>
      </w:r>
      <w:r w:rsidRPr="00132362">
        <w:rPr>
          <w:rFonts w:ascii="Times New Roman" w:hAnsi="Times New Roman" w:cs="Times New Roman"/>
          <w:lang w:val="en-GB"/>
        </w:rPr>
        <w:t xml:space="preserve"> </w:t>
      </w:r>
    </w:p>
    <w:p w:rsidR="008F0643" w:rsidRPr="00132362" w:rsidRDefault="00221AB3" w:rsidP="00132362">
      <w:pPr>
        <w:autoSpaceDE w:val="0"/>
        <w:autoSpaceDN w:val="0"/>
        <w:adjustRightInd w:val="0"/>
        <w:spacing w:after="120" w:line="240" w:lineRule="auto"/>
        <w:jc w:val="both"/>
        <w:rPr>
          <w:rFonts w:ascii="Times New Roman" w:hAnsi="Times New Roman" w:cs="Times New Roman"/>
          <w:color w:val="000000"/>
          <w:lang w:val="en-GB"/>
        </w:rPr>
      </w:pPr>
      <w:r w:rsidRPr="00132362">
        <w:rPr>
          <w:rFonts w:ascii="Times New Roman" w:hAnsi="Times New Roman" w:cs="Times New Roman"/>
          <w:lang w:val="en-GB"/>
        </w:rPr>
        <w:t xml:space="preserve">The final </w:t>
      </w:r>
      <w:r w:rsidR="00132362">
        <w:rPr>
          <w:rFonts w:ascii="Times New Roman" w:hAnsi="Times New Roman" w:cs="Times New Roman"/>
          <w:lang w:val="en-GB"/>
        </w:rPr>
        <w:t xml:space="preserve">measurement </w:t>
      </w:r>
      <w:r w:rsidRPr="00132362">
        <w:rPr>
          <w:rFonts w:ascii="Times New Roman" w:hAnsi="Times New Roman" w:cs="Times New Roman"/>
          <w:lang w:val="en-GB"/>
        </w:rPr>
        <w:t xml:space="preserve">results </w:t>
      </w:r>
      <w:r w:rsidR="000346FD" w:rsidRPr="00132362">
        <w:rPr>
          <w:rFonts w:ascii="Times New Roman" w:hAnsi="Times New Roman" w:cs="Times New Roman"/>
          <w:lang w:val="en-GB"/>
        </w:rPr>
        <w:t xml:space="preserve">of DP NDI Systema </w:t>
      </w:r>
      <w:r w:rsidRPr="00132362">
        <w:rPr>
          <w:rFonts w:ascii="Times New Roman" w:hAnsi="Times New Roman" w:cs="Times New Roman"/>
          <w:lang w:val="en-GB"/>
        </w:rPr>
        <w:t xml:space="preserve">should be </w:t>
      </w:r>
      <w:r w:rsidR="006F5503">
        <w:rPr>
          <w:rFonts w:ascii="Times New Roman" w:hAnsi="Times New Roman" w:cs="Times New Roman"/>
          <w:lang w:val="en-GB"/>
        </w:rPr>
        <w:t>submitted both</w:t>
      </w:r>
      <w:r w:rsidR="000346FD" w:rsidRPr="00132362">
        <w:rPr>
          <w:rFonts w:ascii="Times New Roman" w:hAnsi="Times New Roman" w:cs="Times New Roman"/>
          <w:lang w:val="en-GB"/>
        </w:rPr>
        <w:t xml:space="preserve"> to the GUM and to</w:t>
      </w:r>
      <w:r w:rsidRPr="00132362">
        <w:rPr>
          <w:rFonts w:ascii="Times New Roman" w:hAnsi="Times New Roman" w:cs="Times New Roman"/>
          <w:lang w:val="en-GB"/>
        </w:rPr>
        <w:t xml:space="preserve"> </w:t>
      </w:r>
      <w:r w:rsidR="000346FD" w:rsidRPr="00132362">
        <w:rPr>
          <w:rFonts w:ascii="Times-Roman" w:hAnsi="Times-Roman" w:cs="Times-Roman"/>
          <w:lang w:val="en-GB"/>
        </w:rPr>
        <w:t xml:space="preserve">the CCAUV secretariat </w:t>
      </w:r>
      <w:r w:rsidRPr="00132362">
        <w:rPr>
          <w:rFonts w:ascii="Times New Roman" w:hAnsi="Times New Roman" w:cs="Times New Roman"/>
          <w:color w:val="000000"/>
          <w:lang w:val="en-GB"/>
        </w:rPr>
        <w:t xml:space="preserve">within </w:t>
      </w:r>
      <w:r w:rsidRPr="00132362">
        <w:rPr>
          <w:rFonts w:ascii="Times New Roman" w:hAnsi="Times New Roman" w:cs="Times New Roman"/>
          <w:bCs/>
          <w:color w:val="000000"/>
          <w:lang w:val="en-GB"/>
        </w:rPr>
        <w:t xml:space="preserve">four weeks </w:t>
      </w:r>
      <w:r w:rsidRPr="00132362">
        <w:rPr>
          <w:rFonts w:ascii="Times New Roman" w:hAnsi="Times New Roman" w:cs="Times New Roman"/>
          <w:color w:val="000000"/>
          <w:lang w:val="en-GB"/>
        </w:rPr>
        <w:t xml:space="preserve">of the end of the scheduled measurement period. </w:t>
      </w:r>
    </w:p>
    <w:p w:rsidR="00221AB3" w:rsidRPr="00132362" w:rsidRDefault="00221AB3" w:rsidP="00990638">
      <w:pPr>
        <w:autoSpaceDE w:val="0"/>
        <w:autoSpaceDN w:val="0"/>
        <w:adjustRightInd w:val="0"/>
        <w:spacing w:after="120" w:line="240" w:lineRule="auto"/>
        <w:jc w:val="both"/>
        <w:rPr>
          <w:rFonts w:ascii="Times New Roman" w:hAnsi="Times New Roman" w:cs="Times New Roman"/>
          <w:color w:val="000000"/>
          <w:lang w:val="en-GB"/>
        </w:rPr>
      </w:pPr>
      <w:r w:rsidRPr="00132362">
        <w:rPr>
          <w:rFonts w:ascii="Times New Roman" w:hAnsi="Times New Roman" w:cs="Times New Roman"/>
          <w:color w:val="000000"/>
          <w:lang w:val="en-GB"/>
        </w:rPr>
        <w:t xml:space="preserve">Dated deadline can be found in the schedule shown in </w:t>
      </w:r>
      <w:r w:rsidR="00062FED" w:rsidRPr="00132362">
        <w:rPr>
          <w:rFonts w:ascii="Times New Roman" w:hAnsi="Times New Roman" w:cs="Times New Roman"/>
          <w:color w:val="000000"/>
          <w:lang w:val="en-GB"/>
        </w:rPr>
        <w:t xml:space="preserve">the Timetable presented in the </w:t>
      </w:r>
      <w:r w:rsidR="00C4336C" w:rsidRPr="00132362">
        <w:rPr>
          <w:rFonts w:ascii="Times New Roman" w:hAnsi="Times New Roman" w:cs="Times New Roman"/>
          <w:color w:val="000000"/>
          <w:lang w:val="en-GB"/>
        </w:rPr>
        <w:t>next part of this protocol</w:t>
      </w:r>
      <w:r w:rsidR="00062FED" w:rsidRPr="00132362">
        <w:rPr>
          <w:rFonts w:ascii="Times New Roman" w:hAnsi="Times New Roman" w:cs="Times New Roman"/>
          <w:color w:val="000000"/>
          <w:lang w:val="en-GB"/>
        </w:rPr>
        <w:t xml:space="preserve">. </w:t>
      </w:r>
      <w:r w:rsidRPr="00132362">
        <w:rPr>
          <w:rFonts w:ascii="Times New Roman" w:hAnsi="Times New Roman" w:cs="Times New Roman"/>
          <w:color w:val="000000"/>
          <w:lang w:val="en-GB"/>
        </w:rPr>
        <w:t xml:space="preserve">An email to the pilot laboratory should be sent to announce that the results have been despatched. The completed spreadsheet </w:t>
      </w:r>
      <w:r w:rsidR="0053728C" w:rsidRPr="00132362">
        <w:rPr>
          <w:rFonts w:ascii="Times New Roman" w:hAnsi="Times New Roman" w:cs="Times New Roman"/>
          <w:color w:val="000000"/>
          <w:lang w:val="en-GB"/>
        </w:rPr>
        <w:t xml:space="preserve">template </w:t>
      </w:r>
      <w:r w:rsidRPr="00132362">
        <w:rPr>
          <w:rFonts w:ascii="Times New Roman" w:hAnsi="Times New Roman" w:cs="Times New Roman"/>
          <w:color w:val="000000"/>
          <w:lang w:val="en-GB"/>
        </w:rPr>
        <w:t>should be attached to this email. It is also acceptable to send all other material by email, but hardcop</w:t>
      </w:r>
      <w:r w:rsidR="003B4DB6" w:rsidRPr="00132362">
        <w:rPr>
          <w:rFonts w:ascii="Times New Roman" w:hAnsi="Times New Roman" w:cs="Times New Roman"/>
          <w:color w:val="000000"/>
          <w:lang w:val="en-GB"/>
        </w:rPr>
        <w:t>y</w:t>
      </w:r>
      <w:r w:rsidRPr="00132362">
        <w:rPr>
          <w:rFonts w:ascii="Times New Roman" w:hAnsi="Times New Roman" w:cs="Times New Roman"/>
          <w:color w:val="000000"/>
          <w:lang w:val="en-GB"/>
        </w:rPr>
        <w:t xml:space="preserve"> of calibration certificate should follow in the post. </w:t>
      </w:r>
    </w:p>
    <w:p w:rsidR="00221AB3" w:rsidRPr="00132362" w:rsidRDefault="00221AB3" w:rsidP="009C127C">
      <w:pPr>
        <w:autoSpaceDE w:val="0"/>
        <w:autoSpaceDN w:val="0"/>
        <w:adjustRightInd w:val="0"/>
        <w:spacing w:after="360" w:line="240" w:lineRule="auto"/>
        <w:jc w:val="both"/>
        <w:rPr>
          <w:rFonts w:ascii="Times New Roman" w:hAnsi="Times New Roman" w:cs="Times New Roman"/>
          <w:color w:val="000000"/>
          <w:lang w:val="en-GB"/>
        </w:rPr>
      </w:pPr>
      <w:r w:rsidRPr="00132362">
        <w:rPr>
          <w:rFonts w:ascii="Times New Roman" w:hAnsi="Times New Roman" w:cs="Times New Roman"/>
          <w:color w:val="000000"/>
          <w:lang w:val="en-GB"/>
        </w:rPr>
        <w:t xml:space="preserve">When </w:t>
      </w:r>
      <w:r w:rsidR="00C4336C" w:rsidRPr="00132362">
        <w:rPr>
          <w:rFonts w:ascii="Times New Roman" w:hAnsi="Times New Roman" w:cs="Times New Roman"/>
          <w:color w:val="000000"/>
          <w:lang w:val="en-GB"/>
        </w:rPr>
        <w:t>both</w:t>
      </w:r>
      <w:r w:rsidRPr="00132362">
        <w:rPr>
          <w:rFonts w:ascii="Times New Roman" w:hAnsi="Times New Roman" w:cs="Times New Roman"/>
          <w:color w:val="000000"/>
          <w:lang w:val="en-GB"/>
        </w:rPr>
        <w:t xml:space="preserve"> participants have completed the measurements, the data will be analysed by the pilot laboratory. If a result is found to be anomalous the </w:t>
      </w:r>
      <w:r w:rsidR="00C4336C" w:rsidRPr="00132362">
        <w:rPr>
          <w:rFonts w:ascii="Times New Roman" w:hAnsi="Times New Roman" w:cs="Times New Roman"/>
          <w:color w:val="000000"/>
          <w:lang w:val="en-GB"/>
        </w:rPr>
        <w:t xml:space="preserve">participating </w:t>
      </w:r>
      <w:r w:rsidRPr="00132362">
        <w:rPr>
          <w:rFonts w:ascii="Times New Roman" w:hAnsi="Times New Roman" w:cs="Times New Roman"/>
          <w:color w:val="000000"/>
          <w:lang w:val="en-GB"/>
        </w:rPr>
        <w:t xml:space="preserve">laboratory will be notified and given </w:t>
      </w:r>
      <w:r w:rsidR="00D368E4" w:rsidRPr="00132362">
        <w:rPr>
          <w:rFonts w:ascii="Times New Roman" w:hAnsi="Times New Roman" w:cs="Times New Roman"/>
          <w:bCs/>
          <w:color w:val="000000"/>
          <w:lang w:val="en-GB"/>
        </w:rPr>
        <w:t>two</w:t>
      </w:r>
      <w:r w:rsidRPr="00132362">
        <w:rPr>
          <w:rFonts w:ascii="Times New Roman" w:hAnsi="Times New Roman" w:cs="Times New Roman"/>
          <w:bCs/>
          <w:color w:val="000000"/>
          <w:lang w:val="en-GB"/>
        </w:rPr>
        <w:t xml:space="preserve"> weeks </w:t>
      </w:r>
      <w:r w:rsidRPr="00132362">
        <w:rPr>
          <w:rFonts w:ascii="Times New Roman" w:hAnsi="Times New Roman" w:cs="Times New Roman"/>
          <w:color w:val="000000"/>
          <w:lang w:val="en-GB"/>
        </w:rPr>
        <w:t xml:space="preserve">to respond. A Draft A report will then be prepared. </w:t>
      </w:r>
    </w:p>
    <w:p w:rsidR="0004202B" w:rsidRPr="00990638" w:rsidRDefault="0004202B" w:rsidP="00990638">
      <w:pPr>
        <w:pStyle w:val="Titre2"/>
        <w:pBdr>
          <w:bottom w:val="single" w:sz="4" w:space="0" w:color="auto"/>
        </w:pBdr>
        <w:spacing w:before="0" w:after="240"/>
        <w:rPr>
          <w:rFonts w:ascii="Times New Roman" w:hAnsi="Times New Roman" w:cs="Times New Roman"/>
          <w:color w:val="auto"/>
          <w:sz w:val="24"/>
          <w:szCs w:val="24"/>
        </w:rPr>
      </w:pPr>
      <w:r w:rsidRPr="00990638">
        <w:rPr>
          <w:rFonts w:ascii="Times New Roman" w:hAnsi="Times New Roman" w:cs="Times New Roman"/>
          <w:color w:val="auto"/>
          <w:sz w:val="24"/>
          <w:szCs w:val="24"/>
        </w:rPr>
        <w:t xml:space="preserve">FINANCE </w:t>
      </w:r>
    </w:p>
    <w:p w:rsidR="00221AB3" w:rsidRPr="00990638" w:rsidRDefault="00221AB3" w:rsidP="009C127C">
      <w:pPr>
        <w:autoSpaceDE w:val="0"/>
        <w:autoSpaceDN w:val="0"/>
        <w:adjustRightInd w:val="0"/>
        <w:spacing w:after="360" w:line="240" w:lineRule="auto"/>
        <w:jc w:val="both"/>
        <w:rPr>
          <w:rFonts w:ascii="Times New Roman" w:hAnsi="Times New Roman" w:cs="Times New Roman"/>
          <w:color w:val="000000"/>
          <w:lang w:val="en-GB"/>
        </w:rPr>
      </w:pPr>
      <w:r w:rsidRPr="00990638">
        <w:rPr>
          <w:rFonts w:ascii="Times New Roman" w:hAnsi="Times New Roman" w:cs="Times New Roman"/>
          <w:color w:val="000000"/>
          <w:lang w:val="en-GB"/>
        </w:rPr>
        <w:t xml:space="preserve">Participants are responsible for their own costs, the cost of delivering the microphone to the next recipient, any </w:t>
      </w:r>
      <w:r w:rsidR="005F011E" w:rsidRPr="00990638">
        <w:rPr>
          <w:rFonts w:ascii="Times New Roman" w:hAnsi="Times New Roman" w:cs="Times New Roman"/>
          <w:lang w:val="en-GB"/>
        </w:rPr>
        <w:t>cost (if applicable) relating to custom clearing of the reference microphone</w:t>
      </w:r>
      <w:r w:rsidR="005F011E" w:rsidRPr="00990638">
        <w:rPr>
          <w:rFonts w:ascii="Times New Roman" w:hAnsi="Times New Roman" w:cs="Times New Roman"/>
          <w:color w:val="000000"/>
          <w:lang w:val="en-GB"/>
        </w:rPr>
        <w:t xml:space="preserve"> </w:t>
      </w:r>
      <w:r w:rsidRPr="00990638">
        <w:rPr>
          <w:rFonts w:ascii="Times New Roman" w:hAnsi="Times New Roman" w:cs="Times New Roman"/>
          <w:color w:val="000000"/>
          <w:lang w:val="en-GB"/>
        </w:rPr>
        <w:t xml:space="preserve">and for any damage to the microphone while </w:t>
      </w:r>
      <w:r w:rsidR="00FF5860">
        <w:rPr>
          <w:rFonts w:ascii="Times New Roman" w:hAnsi="Times New Roman" w:cs="Times New Roman"/>
          <w:color w:val="000000"/>
          <w:lang w:val="en-GB"/>
        </w:rPr>
        <w:t>it</w:t>
      </w:r>
      <w:r w:rsidRPr="00990638">
        <w:rPr>
          <w:rFonts w:ascii="Times New Roman" w:hAnsi="Times New Roman" w:cs="Times New Roman"/>
          <w:color w:val="000000"/>
          <w:lang w:val="en-GB"/>
        </w:rPr>
        <w:t xml:space="preserve"> </w:t>
      </w:r>
      <w:r w:rsidR="00FF5860">
        <w:rPr>
          <w:rFonts w:ascii="Times New Roman" w:hAnsi="Times New Roman" w:cs="Times New Roman"/>
          <w:color w:val="000000"/>
          <w:lang w:val="en-GB"/>
        </w:rPr>
        <w:t>is</w:t>
      </w:r>
      <w:r w:rsidRPr="00990638">
        <w:rPr>
          <w:rFonts w:ascii="Times New Roman" w:hAnsi="Times New Roman" w:cs="Times New Roman"/>
          <w:color w:val="000000"/>
          <w:lang w:val="en-GB"/>
        </w:rPr>
        <w:t xml:space="preserve"> in their possession. </w:t>
      </w:r>
    </w:p>
    <w:p w:rsidR="0004202B" w:rsidRPr="00990638" w:rsidRDefault="0004202B" w:rsidP="00990638">
      <w:pPr>
        <w:pStyle w:val="Titre2"/>
        <w:pBdr>
          <w:bottom w:val="single" w:sz="4" w:space="0" w:color="auto"/>
        </w:pBdr>
        <w:spacing w:before="0" w:after="240"/>
        <w:rPr>
          <w:rFonts w:ascii="Times New Roman" w:hAnsi="Times New Roman" w:cs="Times New Roman"/>
          <w:color w:val="auto"/>
          <w:sz w:val="24"/>
          <w:szCs w:val="24"/>
        </w:rPr>
      </w:pPr>
      <w:r w:rsidRPr="00990638">
        <w:rPr>
          <w:rFonts w:ascii="Times New Roman" w:hAnsi="Times New Roman" w:cs="Times New Roman"/>
          <w:color w:val="auto"/>
          <w:sz w:val="24"/>
          <w:szCs w:val="24"/>
        </w:rPr>
        <w:t xml:space="preserve">TIMETABLE </w:t>
      </w:r>
    </w:p>
    <w:p w:rsidR="005F011E" w:rsidRPr="00990638" w:rsidRDefault="005F011E" w:rsidP="008D24E3">
      <w:pPr>
        <w:autoSpaceDE w:val="0"/>
        <w:autoSpaceDN w:val="0"/>
        <w:adjustRightInd w:val="0"/>
        <w:spacing w:before="240" w:after="240" w:line="240" w:lineRule="auto"/>
        <w:jc w:val="both"/>
        <w:rPr>
          <w:rFonts w:ascii="Times New Roman" w:hAnsi="Times New Roman" w:cs="Times New Roman"/>
          <w:color w:val="000000"/>
          <w:lang w:val="en-GB"/>
        </w:rPr>
      </w:pPr>
      <w:r w:rsidRPr="00132362">
        <w:rPr>
          <w:rFonts w:ascii="Times New Roman" w:hAnsi="Times New Roman" w:cs="Times New Roman"/>
          <w:lang w:val="en-GB"/>
        </w:rPr>
        <w:t>According to the timetable below t</w:t>
      </w:r>
      <w:r w:rsidR="00C75367" w:rsidRPr="00132362">
        <w:rPr>
          <w:rFonts w:ascii="Times New Roman" w:hAnsi="Times New Roman" w:cs="Times New Roman"/>
          <w:lang w:val="en-GB"/>
        </w:rPr>
        <w:t xml:space="preserve">he comparison is scheduled to begin on </w:t>
      </w:r>
      <w:r w:rsidR="009C127C" w:rsidRPr="00132362">
        <w:rPr>
          <w:rFonts w:ascii="Times New Roman" w:hAnsi="Times New Roman" w:cs="Times New Roman"/>
          <w:lang w:val="en-GB"/>
        </w:rPr>
        <w:t>12</w:t>
      </w:r>
      <w:r w:rsidR="00C75367" w:rsidRPr="00132362">
        <w:rPr>
          <w:rFonts w:ascii="Times New Roman" w:hAnsi="Times New Roman" w:cs="Times New Roman"/>
          <w:lang w:val="en-GB"/>
        </w:rPr>
        <w:t xml:space="preserve"> October</w:t>
      </w:r>
      <w:r w:rsidR="00C75367" w:rsidRPr="00132362">
        <w:rPr>
          <w:rFonts w:ascii="Times New Roman" w:hAnsi="Times New Roman" w:cs="Times New Roman"/>
          <w:bCs/>
          <w:lang w:val="en-GB"/>
        </w:rPr>
        <w:t xml:space="preserve"> 2015 when the</w:t>
      </w:r>
      <w:r w:rsidR="00C75367" w:rsidRPr="00F14CD4">
        <w:rPr>
          <w:rFonts w:ascii="Times New Roman" w:hAnsi="Times New Roman" w:cs="Times New Roman"/>
          <w:bCs/>
          <w:lang w:val="en-GB"/>
        </w:rPr>
        <w:t xml:space="preserve"> pilot laboratory</w:t>
      </w:r>
      <w:r w:rsidR="00C75367" w:rsidRPr="00F14CD4">
        <w:rPr>
          <w:rFonts w:ascii="Times New Roman" w:hAnsi="Times New Roman" w:cs="Times New Roman"/>
          <w:b/>
          <w:bCs/>
          <w:lang w:val="en-GB"/>
        </w:rPr>
        <w:t xml:space="preserve"> </w:t>
      </w:r>
      <w:r w:rsidR="00C75367" w:rsidRPr="00F14CD4">
        <w:rPr>
          <w:rFonts w:ascii="Times New Roman" w:hAnsi="Times New Roman" w:cs="Times New Roman"/>
          <w:bCs/>
          <w:lang w:val="en-GB"/>
        </w:rPr>
        <w:t xml:space="preserve">will start the measurements. </w:t>
      </w:r>
      <w:r w:rsidR="008D24E3" w:rsidRPr="00F14CD4">
        <w:rPr>
          <w:rFonts w:ascii="Times New Roman" w:hAnsi="Times New Roman" w:cs="Times New Roman"/>
          <w:lang w:val="en-GB"/>
        </w:rPr>
        <w:t xml:space="preserve">The DP NDI Systema has been allocated a 4-week period in the schedule. The first three weeks should be used to acclimatise the reference microphones to the laboratory environment and to carry out measurements. During the fourth week, the laboratory must </w:t>
      </w:r>
      <w:r w:rsidR="008D24E3" w:rsidRPr="00990638">
        <w:rPr>
          <w:rFonts w:ascii="Times New Roman" w:hAnsi="Times New Roman" w:cs="Times New Roman"/>
          <w:color w:val="000000"/>
          <w:lang w:val="en-GB"/>
        </w:rPr>
        <w:lastRenderedPageBreak/>
        <w:t xml:space="preserve">finalise their measurements and despatched the microphone to the </w:t>
      </w:r>
      <w:r w:rsidRPr="00990638">
        <w:rPr>
          <w:rFonts w:ascii="Times New Roman" w:hAnsi="Times New Roman" w:cs="Times New Roman"/>
          <w:color w:val="000000"/>
          <w:lang w:val="en-GB"/>
        </w:rPr>
        <w:t xml:space="preserve">to </w:t>
      </w:r>
      <w:r w:rsidR="0004202B" w:rsidRPr="00990638">
        <w:rPr>
          <w:rFonts w:ascii="Times New Roman" w:hAnsi="Times New Roman" w:cs="Times New Roman"/>
          <w:color w:val="000000"/>
          <w:lang w:val="en-GB"/>
        </w:rPr>
        <w:t xml:space="preserve">the </w:t>
      </w:r>
      <w:r w:rsidRPr="00990638">
        <w:rPr>
          <w:rFonts w:ascii="Times New Roman" w:hAnsi="Times New Roman" w:cs="Times New Roman"/>
          <w:color w:val="000000"/>
          <w:lang w:val="en-GB"/>
        </w:rPr>
        <w:t xml:space="preserve">GUM </w:t>
      </w:r>
      <w:r w:rsidR="00CD1C7F" w:rsidRPr="00990638">
        <w:rPr>
          <w:rFonts w:ascii="Times New Roman" w:hAnsi="Times New Roman" w:cs="Times New Roman"/>
          <w:color w:val="000000"/>
          <w:lang w:val="en-GB"/>
        </w:rPr>
        <w:t>for subsequent</w:t>
      </w:r>
      <w:r w:rsidR="005C187A" w:rsidRPr="00990638">
        <w:rPr>
          <w:rFonts w:ascii="Times New Roman" w:hAnsi="Times New Roman" w:cs="Times New Roman"/>
          <w:color w:val="000000"/>
          <w:lang w:val="en-GB"/>
        </w:rPr>
        <w:t xml:space="preserve"> calibrat</w:t>
      </w:r>
      <w:r w:rsidR="00CD1C7F" w:rsidRPr="00990638">
        <w:rPr>
          <w:rFonts w:ascii="Times New Roman" w:hAnsi="Times New Roman" w:cs="Times New Roman"/>
          <w:color w:val="000000"/>
          <w:lang w:val="en-GB"/>
        </w:rPr>
        <w:t>ion</w:t>
      </w:r>
      <w:r w:rsidR="005C187A" w:rsidRPr="00990638">
        <w:rPr>
          <w:rFonts w:ascii="Times New Roman" w:hAnsi="Times New Roman" w:cs="Times New Roman"/>
          <w:color w:val="000000"/>
          <w:lang w:val="en-GB"/>
        </w:rPr>
        <w:t xml:space="preserve"> </w:t>
      </w:r>
      <w:r w:rsidRPr="00990638">
        <w:rPr>
          <w:rFonts w:ascii="Times New Roman" w:hAnsi="Times New Roman" w:cs="Times New Roman"/>
          <w:color w:val="000000"/>
          <w:lang w:val="en-GB"/>
        </w:rPr>
        <w:t xml:space="preserve">so that </w:t>
      </w:r>
      <w:r w:rsidR="005C187A" w:rsidRPr="00990638">
        <w:rPr>
          <w:rFonts w:ascii="Times New Roman" w:hAnsi="Times New Roman" w:cs="Times New Roman"/>
          <w:color w:val="000000"/>
          <w:lang w:val="en-GB"/>
        </w:rPr>
        <w:t>its</w:t>
      </w:r>
      <w:r w:rsidRPr="00990638">
        <w:rPr>
          <w:rFonts w:ascii="Times New Roman" w:hAnsi="Times New Roman" w:cs="Times New Roman"/>
          <w:color w:val="000000"/>
          <w:lang w:val="en-GB"/>
        </w:rPr>
        <w:t xml:space="preserve"> stability </w:t>
      </w:r>
      <w:r w:rsidR="009C127C">
        <w:rPr>
          <w:rFonts w:ascii="Times New Roman" w:hAnsi="Times New Roman" w:cs="Times New Roman"/>
          <w:color w:val="000000"/>
          <w:lang w:val="en-GB"/>
        </w:rPr>
        <w:t>could</w:t>
      </w:r>
      <w:r w:rsidRPr="00990638">
        <w:rPr>
          <w:rFonts w:ascii="Times New Roman" w:hAnsi="Times New Roman" w:cs="Times New Roman"/>
          <w:color w:val="000000"/>
          <w:lang w:val="en-GB"/>
        </w:rPr>
        <w:t xml:space="preserve"> be monitored</w:t>
      </w:r>
      <w:r w:rsidR="005C187A" w:rsidRPr="00990638">
        <w:rPr>
          <w:rFonts w:ascii="Times New Roman" w:hAnsi="Times New Roman" w:cs="Times New Roman"/>
          <w:color w:val="000000"/>
          <w:lang w:val="en-GB"/>
        </w:rPr>
        <w:t>.</w:t>
      </w:r>
      <w:r w:rsidRPr="00990638">
        <w:rPr>
          <w:rFonts w:ascii="Times New Roman" w:hAnsi="Times New Roman" w:cs="Times New Roman"/>
          <w:color w:val="000000"/>
          <w:lang w:val="en-GB"/>
        </w:rPr>
        <w:t xml:space="preserve"> </w:t>
      </w:r>
    </w:p>
    <w:tbl>
      <w:tblPr>
        <w:tblW w:w="9316" w:type="dxa"/>
        <w:tblInd w:w="55" w:type="dxa"/>
        <w:tblCellMar>
          <w:left w:w="70" w:type="dxa"/>
          <w:right w:w="70" w:type="dxa"/>
        </w:tblCellMar>
        <w:tblLook w:val="04A0" w:firstRow="1" w:lastRow="0" w:firstColumn="1" w:lastColumn="0" w:noHBand="0" w:noVBand="1"/>
      </w:tblPr>
      <w:tblGrid>
        <w:gridCol w:w="1701"/>
        <w:gridCol w:w="862"/>
        <w:gridCol w:w="1361"/>
        <w:gridCol w:w="534"/>
        <w:gridCol w:w="534"/>
        <w:gridCol w:w="534"/>
        <w:gridCol w:w="534"/>
        <w:gridCol w:w="534"/>
        <w:gridCol w:w="534"/>
        <w:gridCol w:w="534"/>
        <w:gridCol w:w="534"/>
        <w:gridCol w:w="563"/>
        <w:gridCol w:w="557"/>
      </w:tblGrid>
      <w:tr w:rsidR="00C761B2" w:rsidRPr="00442658" w:rsidTr="00C761B2">
        <w:trPr>
          <w:trHeight w:val="900"/>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NMI</w:t>
            </w:r>
          </w:p>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p>
        </w:tc>
        <w:tc>
          <w:tcPr>
            <w:tcW w:w="862" w:type="dxa"/>
            <w:vMerge w:val="restart"/>
            <w:tcBorders>
              <w:top w:val="single" w:sz="4" w:space="0" w:color="auto"/>
              <w:left w:val="nil"/>
              <w:right w:val="single" w:sz="4" w:space="0" w:color="auto"/>
            </w:tcBorders>
            <w:shd w:val="clear" w:color="auto" w:fill="auto"/>
            <w:vAlign w:val="center"/>
            <w:hideMark/>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Country</w:t>
            </w:r>
          </w:p>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p>
        </w:tc>
        <w:tc>
          <w:tcPr>
            <w:tcW w:w="1361" w:type="dxa"/>
            <w:vMerge w:val="restart"/>
            <w:tcBorders>
              <w:top w:val="single" w:sz="4" w:space="0" w:color="auto"/>
              <w:left w:val="nil"/>
              <w:right w:val="single" w:sz="4" w:space="0" w:color="auto"/>
            </w:tcBorders>
            <w:shd w:val="clear" w:color="auto" w:fill="auto"/>
            <w:vAlign w:val="center"/>
            <w:hideMark/>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Receipt of a microphone</w:t>
            </w:r>
          </w:p>
        </w:tc>
        <w:tc>
          <w:tcPr>
            <w:tcW w:w="1602" w:type="dxa"/>
            <w:gridSpan w:val="3"/>
            <w:tcBorders>
              <w:top w:val="single" w:sz="4" w:space="0" w:color="auto"/>
              <w:left w:val="nil"/>
              <w:bottom w:val="single" w:sz="4" w:space="0" w:color="auto"/>
              <w:right w:val="single" w:sz="4" w:space="0" w:color="auto"/>
            </w:tcBorders>
            <w:vAlign w:val="center"/>
          </w:tcPr>
          <w:p w:rsidR="00C761B2" w:rsidRDefault="00C761B2" w:rsidP="00F91910">
            <w:pPr>
              <w:spacing w:after="0" w:line="240" w:lineRule="auto"/>
              <w:jc w:val="center"/>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October</w:t>
            </w:r>
          </w:p>
          <w:p w:rsidR="00C761B2" w:rsidRDefault="00C761B2" w:rsidP="00F91910">
            <w:pPr>
              <w:spacing w:after="0" w:line="240" w:lineRule="auto"/>
              <w:jc w:val="center"/>
              <w:rPr>
                <w:rFonts w:ascii="Times New Roman" w:eastAsia="Times New Roman" w:hAnsi="Times New Roman" w:cs="Times New Roman"/>
                <w:color w:val="000000"/>
                <w:lang w:val="en-GB" w:eastAsia="pl-PL"/>
              </w:rPr>
            </w:pPr>
          </w:p>
          <w:p w:rsidR="00C761B2" w:rsidRDefault="00C761B2" w:rsidP="00F91910">
            <w:pPr>
              <w:spacing w:after="0" w:line="240" w:lineRule="auto"/>
              <w:jc w:val="center"/>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week</w:t>
            </w:r>
          </w:p>
        </w:tc>
        <w:tc>
          <w:tcPr>
            <w:tcW w:w="2136" w:type="dxa"/>
            <w:gridSpan w:val="4"/>
            <w:tcBorders>
              <w:top w:val="single" w:sz="4" w:space="0" w:color="auto"/>
              <w:left w:val="nil"/>
              <w:bottom w:val="single" w:sz="4" w:space="0" w:color="auto"/>
              <w:right w:val="single" w:sz="4" w:space="0" w:color="auto"/>
            </w:tcBorders>
            <w:vAlign w:val="center"/>
          </w:tcPr>
          <w:p w:rsidR="00C761B2" w:rsidRDefault="00C761B2" w:rsidP="00F91910">
            <w:pPr>
              <w:spacing w:after="0" w:line="240" w:lineRule="auto"/>
              <w:jc w:val="center"/>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November</w:t>
            </w:r>
          </w:p>
          <w:p w:rsidR="00C761B2" w:rsidRDefault="00C761B2" w:rsidP="00F91910">
            <w:pPr>
              <w:spacing w:after="0" w:line="240" w:lineRule="auto"/>
              <w:jc w:val="center"/>
              <w:rPr>
                <w:rFonts w:ascii="Times New Roman" w:eastAsia="Times New Roman" w:hAnsi="Times New Roman" w:cs="Times New Roman"/>
                <w:color w:val="000000"/>
                <w:lang w:val="en-GB" w:eastAsia="pl-PL"/>
              </w:rPr>
            </w:pPr>
          </w:p>
          <w:p w:rsidR="00C761B2" w:rsidRDefault="00C761B2" w:rsidP="00F91910">
            <w:pPr>
              <w:spacing w:after="0" w:line="240" w:lineRule="auto"/>
              <w:jc w:val="center"/>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week</w:t>
            </w:r>
          </w:p>
        </w:tc>
        <w:tc>
          <w:tcPr>
            <w:tcW w:w="1654" w:type="dxa"/>
            <w:gridSpan w:val="3"/>
            <w:tcBorders>
              <w:top w:val="single" w:sz="4" w:space="0" w:color="auto"/>
              <w:left w:val="nil"/>
              <w:bottom w:val="single" w:sz="4" w:space="0" w:color="auto"/>
              <w:right w:val="single" w:sz="4" w:space="0" w:color="auto"/>
            </w:tcBorders>
          </w:tcPr>
          <w:p w:rsidR="00C761B2" w:rsidRDefault="00C761B2" w:rsidP="00C761B2">
            <w:pPr>
              <w:spacing w:after="0" w:line="240" w:lineRule="auto"/>
              <w:jc w:val="center"/>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 xml:space="preserve">December </w:t>
            </w:r>
          </w:p>
          <w:p w:rsidR="00C761B2" w:rsidRDefault="00C761B2" w:rsidP="00C761B2">
            <w:pPr>
              <w:spacing w:after="0" w:line="240" w:lineRule="auto"/>
              <w:jc w:val="center"/>
              <w:rPr>
                <w:rFonts w:ascii="Times New Roman" w:eastAsia="Times New Roman" w:hAnsi="Times New Roman" w:cs="Times New Roman"/>
                <w:color w:val="000000"/>
                <w:lang w:val="en-GB" w:eastAsia="pl-PL"/>
              </w:rPr>
            </w:pPr>
          </w:p>
          <w:p w:rsidR="00C761B2" w:rsidRPr="00442658" w:rsidRDefault="00C761B2" w:rsidP="00C761B2">
            <w:pPr>
              <w:spacing w:after="0" w:line="240" w:lineRule="auto"/>
              <w:jc w:val="center"/>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week</w:t>
            </w:r>
          </w:p>
        </w:tc>
      </w:tr>
      <w:tr w:rsidR="00C761B2" w:rsidRPr="00442658" w:rsidTr="00C761B2">
        <w:trPr>
          <w:trHeight w:val="300"/>
        </w:trPr>
        <w:tc>
          <w:tcPr>
            <w:tcW w:w="1701" w:type="dxa"/>
            <w:vMerge/>
            <w:tcBorders>
              <w:left w:val="single" w:sz="4" w:space="0" w:color="auto"/>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p>
        </w:tc>
        <w:tc>
          <w:tcPr>
            <w:tcW w:w="862" w:type="dxa"/>
            <w:vMerge/>
            <w:tcBorders>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p>
        </w:tc>
        <w:tc>
          <w:tcPr>
            <w:tcW w:w="1361" w:type="dxa"/>
            <w:vMerge/>
            <w:tcBorders>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42</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43</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44</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45</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46</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47</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48</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49</w:t>
            </w:r>
          </w:p>
        </w:tc>
        <w:tc>
          <w:tcPr>
            <w:tcW w:w="563" w:type="dxa"/>
            <w:tcBorders>
              <w:top w:val="single" w:sz="4" w:space="0" w:color="auto"/>
              <w:left w:val="nil"/>
              <w:bottom w:val="single" w:sz="4" w:space="0" w:color="auto"/>
              <w:right w:val="single" w:sz="4" w:space="0" w:color="auto"/>
            </w:tcBorders>
          </w:tcPr>
          <w:p w:rsidR="00C761B2" w:rsidRDefault="00C761B2" w:rsidP="00F9191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557" w:type="dxa"/>
            <w:tcBorders>
              <w:top w:val="single" w:sz="4" w:space="0" w:color="auto"/>
              <w:left w:val="single" w:sz="4" w:space="0" w:color="auto"/>
              <w:bottom w:val="single" w:sz="4" w:space="0" w:color="auto"/>
              <w:right w:val="single" w:sz="4" w:space="0" w:color="auto"/>
            </w:tcBorders>
          </w:tcPr>
          <w:p w:rsidR="00C761B2" w:rsidRDefault="00C761B2" w:rsidP="00C761B2">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51</w:t>
            </w:r>
          </w:p>
        </w:tc>
      </w:tr>
      <w:tr w:rsidR="00C761B2" w:rsidRPr="00442658" w:rsidTr="00C761B2">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GUM</w:t>
            </w:r>
          </w:p>
        </w:tc>
        <w:tc>
          <w:tcPr>
            <w:tcW w:w="862" w:type="dxa"/>
            <w:tcBorders>
              <w:top w:val="nil"/>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Poland</w:t>
            </w:r>
          </w:p>
        </w:tc>
        <w:tc>
          <w:tcPr>
            <w:tcW w:w="1361" w:type="dxa"/>
            <w:tcBorders>
              <w:top w:val="nil"/>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val="en-GB" w:eastAsia="pl-PL"/>
              </w:rPr>
              <w:t>12</w:t>
            </w:r>
            <w:r w:rsidRPr="00442658">
              <w:rPr>
                <w:rFonts w:ascii="Times New Roman" w:eastAsia="Times New Roman" w:hAnsi="Times New Roman" w:cs="Times New Roman"/>
                <w:color w:val="000000"/>
                <w:lang w:val="en-GB" w:eastAsia="pl-PL"/>
              </w:rPr>
              <w:t>-</w:t>
            </w:r>
            <w:r>
              <w:rPr>
                <w:rFonts w:ascii="Times New Roman" w:eastAsia="Times New Roman" w:hAnsi="Times New Roman" w:cs="Times New Roman"/>
                <w:color w:val="000000"/>
                <w:lang w:val="en-GB" w:eastAsia="pl-PL"/>
              </w:rPr>
              <w:t>Oct</w:t>
            </w:r>
            <w:r w:rsidRPr="00442658">
              <w:rPr>
                <w:rFonts w:ascii="Times New Roman" w:eastAsia="Times New Roman" w:hAnsi="Times New Roman" w:cs="Times New Roman"/>
                <w:color w:val="000000"/>
                <w:lang w:val="en-GB" w:eastAsia="pl-PL"/>
              </w:rPr>
              <w:t>-2015</w:t>
            </w:r>
          </w:p>
        </w:tc>
        <w:tc>
          <w:tcPr>
            <w:tcW w:w="534" w:type="dxa"/>
            <w:tcBorders>
              <w:top w:val="single" w:sz="4" w:space="0" w:color="auto"/>
              <w:left w:val="nil"/>
              <w:bottom w:val="single" w:sz="4" w:space="0" w:color="auto"/>
              <w:right w:val="single" w:sz="4" w:space="0" w:color="auto"/>
            </w:tcBorders>
            <w:shd w:val="clear" w:color="auto" w:fill="BFBFBF" w:themeFill="background1" w:themeFillShade="BF"/>
          </w:tcPr>
          <w:p w:rsidR="00C761B2" w:rsidRPr="00EB1372" w:rsidRDefault="00C761B2" w:rsidP="00F91910">
            <w:pPr>
              <w:spacing w:after="0" w:line="240" w:lineRule="auto"/>
              <w:jc w:val="both"/>
              <w:rPr>
                <w:rFonts w:ascii="Times New Roman" w:eastAsia="Times New Roman" w:hAnsi="Times New Roman" w:cs="Times New Roman"/>
                <w:color w:val="000000"/>
                <w:highlight w:val="lightGray"/>
                <w:lang w:val="en-GB" w:eastAsia="pl-PL"/>
              </w:rPr>
            </w:pPr>
          </w:p>
        </w:tc>
        <w:tc>
          <w:tcPr>
            <w:tcW w:w="534" w:type="dxa"/>
            <w:tcBorders>
              <w:top w:val="single" w:sz="4" w:space="0" w:color="auto"/>
              <w:left w:val="nil"/>
              <w:bottom w:val="single" w:sz="4" w:space="0" w:color="auto"/>
              <w:right w:val="single" w:sz="4" w:space="0" w:color="auto"/>
            </w:tcBorders>
            <w:shd w:val="clear" w:color="auto" w:fill="BFBFBF" w:themeFill="background1" w:themeFillShade="BF"/>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BFBFBF" w:themeFill="background1" w:themeFillShade="BF"/>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63" w:type="dxa"/>
            <w:tcBorders>
              <w:top w:val="nil"/>
              <w:left w:val="nil"/>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c>
          <w:tcPr>
            <w:tcW w:w="557" w:type="dxa"/>
            <w:tcBorders>
              <w:top w:val="nil"/>
              <w:left w:val="single" w:sz="4" w:space="0" w:color="auto"/>
              <w:bottom w:val="single" w:sz="4" w:space="0" w:color="auto"/>
              <w:right w:val="single" w:sz="4" w:space="0" w:color="auto"/>
            </w:tcBorders>
          </w:tcPr>
          <w:p w:rsidR="00C761B2" w:rsidRDefault="00C761B2" w:rsidP="00F91910">
            <w:pPr>
              <w:spacing w:after="0" w:line="240" w:lineRule="auto"/>
              <w:jc w:val="both"/>
              <w:rPr>
                <w:rFonts w:ascii="Times New Roman" w:eastAsia="Times New Roman" w:hAnsi="Times New Roman" w:cs="Times New Roman"/>
                <w:color w:val="000000"/>
                <w:lang w:val="en-GB" w:eastAsia="pl-PL"/>
              </w:rPr>
            </w:pPr>
          </w:p>
        </w:tc>
      </w:tr>
      <w:tr w:rsidR="00C761B2" w:rsidRPr="00442658" w:rsidTr="00944B97">
        <w:trPr>
          <w:trHeight w:val="300"/>
        </w:trPr>
        <w:tc>
          <w:tcPr>
            <w:tcW w:w="3924" w:type="dxa"/>
            <w:gridSpan w:val="3"/>
            <w:tcBorders>
              <w:top w:val="nil"/>
              <w:left w:val="single" w:sz="4" w:space="0" w:color="auto"/>
              <w:bottom w:val="single" w:sz="4" w:space="0" w:color="auto"/>
              <w:right w:val="single" w:sz="4" w:space="0" w:color="auto"/>
            </w:tcBorders>
            <w:shd w:val="clear" w:color="auto" w:fill="auto"/>
            <w:vAlign w:val="center"/>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Courier</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auto"/>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FFFFFF" w:themeFill="background1"/>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808080" w:themeFill="background1" w:themeFillShade="80"/>
          </w:tcPr>
          <w:p w:rsidR="00C761B2" w:rsidRPr="00442658" w:rsidRDefault="00C761B2" w:rsidP="001F0886">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63"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57" w:type="dxa"/>
            <w:tcBorders>
              <w:top w:val="nil"/>
              <w:left w:val="single" w:sz="4" w:space="0" w:color="auto"/>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r>
      <w:tr w:rsidR="00C761B2" w:rsidRPr="00442658" w:rsidTr="00C761B2">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DP NDI Systema</w:t>
            </w:r>
          </w:p>
        </w:tc>
        <w:tc>
          <w:tcPr>
            <w:tcW w:w="862" w:type="dxa"/>
            <w:tcBorders>
              <w:top w:val="nil"/>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Ukraine</w:t>
            </w:r>
          </w:p>
        </w:tc>
        <w:tc>
          <w:tcPr>
            <w:tcW w:w="1361" w:type="dxa"/>
            <w:tcBorders>
              <w:top w:val="nil"/>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val="en-GB" w:eastAsia="pl-PL"/>
              </w:rPr>
              <w:t>9</w:t>
            </w:r>
            <w:r w:rsidRPr="00442658">
              <w:rPr>
                <w:rFonts w:ascii="Times New Roman" w:eastAsia="Times New Roman" w:hAnsi="Times New Roman" w:cs="Times New Roman"/>
                <w:color w:val="000000"/>
                <w:lang w:val="en-GB" w:eastAsia="pl-PL"/>
              </w:rPr>
              <w:t>-</w:t>
            </w:r>
            <w:r>
              <w:rPr>
                <w:rFonts w:ascii="Times New Roman" w:eastAsia="Times New Roman" w:hAnsi="Times New Roman" w:cs="Times New Roman"/>
                <w:color w:val="000000"/>
                <w:lang w:val="en-GB" w:eastAsia="pl-PL"/>
              </w:rPr>
              <w:t>Nov</w:t>
            </w:r>
            <w:r w:rsidRPr="00442658">
              <w:rPr>
                <w:rFonts w:ascii="Times New Roman" w:eastAsia="Times New Roman" w:hAnsi="Times New Roman" w:cs="Times New Roman"/>
                <w:color w:val="000000"/>
                <w:lang w:val="en-GB" w:eastAsia="pl-PL"/>
              </w:rPr>
              <w:t>-2015</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auto"/>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auto"/>
          </w:tcPr>
          <w:p w:rsidR="00C761B2" w:rsidRPr="00EB1372" w:rsidRDefault="00C761B2" w:rsidP="00F91910">
            <w:pPr>
              <w:spacing w:after="0" w:line="240" w:lineRule="auto"/>
              <w:jc w:val="both"/>
              <w:rPr>
                <w:rFonts w:ascii="Times New Roman" w:eastAsia="Times New Roman" w:hAnsi="Times New Roman" w:cs="Times New Roman"/>
                <w:color w:val="000000"/>
                <w:highlight w:val="lightGray"/>
                <w:lang w:val="en-GB" w:eastAsia="pl-PL"/>
              </w:rPr>
            </w:pPr>
          </w:p>
        </w:tc>
        <w:tc>
          <w:tcPr>
            <w:tcW w:w="534" w:type="dxa"/>
            <w:tcBorders>
              <w:top w:val="single" w:sz="4" w:space="0" w:color="auto"/>
              <w:left w:val="nil"/>
              <w:bottom w:val="single" w:sz="4" w:space="0" w:color="auto"/>
              <w:right w:val="single" w:sz="4" w:space="0" w:color="auto"/>
            </w:tcBorders>
            <w:shd w:val="clear" w:color="auto" w:fill="auto"/>
          </w:tcPr>
          <w:p w:rsidR="00C761B2" w:rsidRPr="00EB1372" w:rsidRDefault="00C761B2" w:rsidP="00F91910">
            <w:pPr>
              <w:spacing w:after="0" w:line="240" w:lineRule="auto"/>
              <w:jc w:val="both"/>
              <w:rPr>
                <w:rFonts w:ascii="Times New Roman" w:eastAsia="Times New Roman" w:hAnsi="Times New Roman" w:cs="Times New Roman"/>
                <w:color w:val="000000"/>
                <w:highlight w:val="lightGray"/>
                <w:lang w:val="en-GB" w:eastAsia="pl-PL"/>
              </w:rPr>
            </w:pPr>
          </w:p>
        </w:tc>
        <w:tc>
          <w:tcPr>
            <w:tcW w:w="534" w:type="dxa"/>
            <w:tcBorders>
              <w:top w:val="single" w:sz="4" w:space="0" w:color="auto"/>
              <w:left w:val="nil"/>
              <w:bottom w:val="single" w:sz="4" w:space="0" w:color="auto"/>
              <w:right w:val="single" w:sz="4" w:space="0" w:color="auto"/>
            </w:tcBorders>
            <w:shd w:val="clear" w:color="auto" w:fill="BFBFBF" w:themeFill="background1" w:themeFillShade="BF"/>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BFBFBF" w:themeFill="background1" w:themeFillShade="BF"/>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BFBFBF" w:themeFill="background1" w:themeFillShade="BF"/>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63"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57" w:type="dxa"/>
            <w:tcBorders>
              <w:top w:val="nil"/>
              <w:left w:val="single" w:sz="4" w:space="0" w:color="auto"/>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r>
      <w:tr w:rsidR="00C761B2" w:rsidRPr="00442658" w:rsidTr="00C761B2">
        <w:trPr>
          <w:trHeight w:val="300"/>
        </w:trPr>
        <w:tc>
          <w:tcPr>
            <w:tcW w:w="3924" w:type="dxa"/>
            <w:gridSpan w:val="3"/>
            <w:tcBorders>
              <w:top w:val="nil"/>
              <w:left w:val="single" w:sz="4" w:space="0" w:color="auto"/>
              <w:bottom w:val="single" w:sz="4" w:space="0" w:color="auto"/>
              <w:right w:val="single" w:sz="4" w:space="0" w:color="auto"/>
            </w:tcBorders>
            <w:shd w:val="clear" w:color="auto" w:fill="auto"/>
            <w:vAlign w:val="center"/>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r>
              <w:rPr>
                <w:rFonts w:ascii="Times New Roman" w:eastAsia="Times New Roman" w:hAnsi="Times New Roman" w:cs="Times New Roman"/>
                <w:color w:val="000000"/>
                <w:lang w:val="en-GB" w:eastAsia="pl-PL"/>
              </w:rPr>
              <w:t>Courier</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auto"/>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808080" w:themeFill="background1" w:themeFillShade="80"/>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63"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57" w:type="dxa"/>
            <w:tcBorders>
              <w:top w:val="single" w:sz="4" w:space="0" w:color="auto"/>
              <w:left w:val="single" w:sz="4" w:space="0" w:color="auto"/>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r>
      <w:tr w:rsidR="00C761B2" w:rsidRPr="00442658" w:rsidTr="00C761B2">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GUM</w:t>
            </w:r>
          </w:p>
        </w:tc>
        <w:tc>
          <w:tcPr>
            <w:tcW w:w="862" w:type="dxa"/>
            <w:tcBorders>
              <w:top w:val="nil"/>
              <w:left w:val="nil"/>
              <w:bottom w:val="single" w:sz="4" w:space="0" w:color="auto"/>
              <w:right w:val="single" w:sz="4" w:space="0" w:color="auto"/>
            </w:tcBorders>
            <w:shd w:val="clear" w:color="auto" w:fill="auto"/>
            <w:vAlign w:val="center"/>
            <w:hideMark/>
          </w:tcPr>
          <w:p w:rsidR="00C761B2" w:rsidRPr="00442658" w:rsidRDefault="00C761B2" w:rsidP="00F91910">
            <w:pPr>
              <w:spacing w:after="0" w:line="240" w:lineRule="auto"/>
              <w:jc w:val="both"/>
              <w:rPr>
                <w:rFonts w:ascii="Times New Roman" w:eastAsia="Times New Roman" w:hAnsi="Times New Roman" w:cs="Times New Roman"/>
                <w:color w:val="000000"/>
                <w:lang w:eastAsia="pl-PL"/>
              </w:rPr>
            </w:pPr>
            <w:r w:rsidRPr="00442658">
              <w:rPr>
                <w:rFonts w:ascii="Times New Roman" w:eastAsia="Times New Roman" w:hAnsi="Times New Roman" w:cs="Times New Roman"/>
                <w:color w:val="000000"/>
                <w:lang w:val="en-GB" w:eastAsia="pl-PL"/>
              </w:rPr>
              <w:t>Poland</w:t>
            </w:r>
          </w:p>
        </w:tc>
        <w:tc>
          <w:tcPr>
            <w:tcW w:w="1361" w:type="dxa"/>
            <w:tcBorders>
              <w:top w:val="nil"/>
              <w:left w:val="nil"/>
              <w:bottom w:val="single" w:sz="4" w:space="0" w:color="auto"/>
              <w:right w:val="single" w:sz="4" w:space="0" w:color="auto"/>
            </w:tcBorders>
            <w:shd w:val="clear" w:color="auto" w:fill="auto"/>
            <w:vAlign w:val="center"/>
            <w:hideMark/>
          </w:tcPr>
          <w:p w:rsidR="00C761B2" w:rsidRPr="00442658" w:rsidRDefault="00C761B2" w:rsidP="00C761B2">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val="en-GB" w:eastAsia="pl-PL"/>
              </w:rPr>
              <w:t>7</w:t>
            </w:r>
            <w:r w:rsidRPr="00442658">
              <w:rPr>
                <w:rFonts w:ascii="Times New Roman" w:eastAsia="Times New Roman" w:hAnsi="Times New Roman" w:cs="Times New Roman"/>
                <w:color w:val="000000"/>
                <w:lang w:val="en-GB" w:eastAsia="pl-PL"/>
              </w:rPr>
              <w:t>-</w:t>
            </w:r>
            <w:r>
              <w:rPr>
                <w:rFonts w:ascii="Times New Roman" w:eastAsia="Times New Roman" w:hAnsi="Times New Roman" w:cs="Times New Roman"/>
                <w:color w:val="000000"/>
                <w:lang w:val="en-GB" w:eastAsia="pl-PL"/>
              </w:rPr>
              <w:t>Dec</w:t>
            </w:r>
            <w:r w:rsidRPr="00442658">
              <w:rPr>
                <w:rFonts w:ascii="Times New Roman" w:eastAsia="Times New Roman" w:hAnsi="Times New Roman" w:cs="Times New Roman"/>
                <w:color w:val="000000"/>
                <w:lang w:val="en-GB" w:eastAsia="pl-PL"/>
              </w:rPr>
              <w:t>-2015</w:t>
            </w: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nil"/>
              <w:left w:val="nil"/>
              <w:bottom w:val="single" w:sz="4" w:space="0" w:color="auto"/>
              <w:right w:val="single" w:sz="4" w:space="0" w:color="auto"/>
            </w:tcBorders>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34" w:type="dxa"/>
            <w:tcBorders>
              <w:top w:val="single" w:sz="4" w:space="0" w:color="auto"/>
              <w:left w:val="nil"/>
              <w:bottom w:val="single" w:sz="4" w:space="0" w:color="auto"/>
              <w:right w:val="single" w:sz="4" w:space="0" w:color="auto"/>
            </w:tcBorders>
            <w:shd w:val="clear" w:color="auto" w:fill="auto"/>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63" w:type="dxa"/>
            <w:tcBorders>
              <w:top w:val="single" w:sz="4" w:space="0" w:color="auto"/>
              <w:left w:val="nil"/>
              <w:bottom w:val="single" w:sz="4" w:space="0" w:color="auto"/>
              <w:right w:val="single" w:sz="4" w:space="0" w:color="auto"/>
            </w:tcBorders>
            <w:shd w:val="clear" w:color="auto" w:fill="BFBFBF" w:themeFill="background1" w:themeFillShade="BF"/>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c>
          <w:tcPr>
            <w:tcW w:w="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61B2" w:rsidRPr="00442658" w:rsidRDefault="00C761B2" w:rsidP="00F91910">
            <w:pPr>
              <w:spacing w:after="0" w:line="240" w:lineRule="auto"/>
              <w:jc w:val="both"/>
              <w:rPr>
                <w:rFonts w:ascii="Times New Roman" w:eastAsia="Times New Roman" w:hAnsi="Times New Roman" w:cs="Times New Roman"/>
                <w:color w:val="000000"/>
                <w:lang w:val="en-GB" w:eastAsia="pl-PL"/>
              </w:rPr>
            </w:pPr>
          </w:p>
        </w:tc>
      </w:tr>
    </w:tbl>
    <w:p w:rsidR="0004202B" w:rsidRPr="00990638" w:rsidRDefault="0004202B" w:rsidP="008D24E3">
      <w:pPr>
        <w:pStyle w:val="Titre2"/>
        <w:pBdr>
          <w:bottom w:val="single" w:sz="4" w:space="0" w:color="auto"/>
        </w:pBdr>
        <w:spacing w:before="360" w:after="240"/>
        <w:rPr>
          <w:rFonts w:ascii="Times New Roman" w:hAnsi="Times New Roman" w:cs="Times New Roman"/>
          <w:color w:val="auto"/>
          <w:sz w:val="24"/>
          <w:szCs w:val="24"/>
        </w:rPr>
      </w:pPr>
      <w:r w:rsidRPr="00990638">
        <w:rPr>
          <w:rFonts w:ascii="Times New Roman" w:hAnsi="Times New Roman" w:cs="Times New Roman"/>
          <w:color w:val="auto"/>
          <w:sz w:val="24"/>
          <w:szCs w:val="24"/>
        </w:rPr>
        <w:t xml:space="preserve">LINKING </w:t>
      </w:r>
    </w:p>
    <w:p w:rsidR="0004202B" w:rsidRPr="00990638" w:rsidRDefault="0004202B" w:rsidP="0004202B">
      <w:pPr>
        <w:autoSpaceDE w:val="0"/>
        <w:autoSpaceDN w:val="0"/>
        <w:adjustRightInd w:val="0"/>
        <w:spacing w:after="240" w:line="240" w:lineRule="auto"/>
        <w:jc w:val="both"/>
        <w:rPr>
          <w:rFonts w:ascii="Times New Roman" w:hAnsi="Times New Roman" w:cs="Times New Roman"/>
          <w:color w:val="000000"/>
          <w:lang w:val="en-GB"/>
        </w:rPr>
      </w:pPr>
      <w:r w:rsidRPr="004B70D6">
        <w:rPr>
          <w:rFonts w:ascii="Times New Roman" w:hAnsi="Times New Roman" w:cs="Times New Roman"/>
          <w:lang w:val="en-GB"/>
        </w:rPr>
        <w:t xml:space="preserve">The results of the DP NDI Systema obtained in this comparison will be linked to the CCAUV.A-K5 </w:t>
      </w:r>
      <w:r w:rsidRPr="00990638">
        <w:rPr>
          <w:rFonts w:ascii="Times New Roman" w:hAnsi="Times New Roman" w:cs="Times New Roman"/>
          <w:color w:val="000000"/>
          <w:lang w:val="en-GB"/>
        </w:rPr>
        <w:t>key comparison through the joint participation of the GUM. The degrees of equivalence will be computed for Ukraine with respect to the CCAUV.A-K5 K</w:t>
      </w:r>
      <w:r w:rsidR="008D24E3">
        <w:rPr>
          <w:rFonts w:ascii="Times New Roman" w:hAnsi="Times New Roman" w:cs="Times New Roman"/>
          <w:color w:val="000000"/>
          <w:lang w:val="en-GB"/>
        </w:rPr>
        <w:t>ey Comparison Reference Value</w:t>
      </w:r>
      <w:r w:rsidRPr="00990638">
        <w:rPr>
          <w:rFonts w:ascii="Times New Roman" w:hAnsi="Times New Roman" w:cs="Times New Roman"/>
          <w:color w:val="000000"/>
          <w:lang w:val="en-GB"/>
        </w:rPr>
        <w:t>.</w:t>
      </w:r>
    </w:p>
    <w:p w:rsidR="00221AB3" w:rsidRPr="00990638" w:rsidRDefault="00221AB3" w:rsidP="00221AB3">
      <w:pPr>
        <w:rPr>
          <w:rFonts w:ascii="Times New Roman" w:hAnsi="Times New Roman" w:cs="Times New Roman"/>
          <w:color w:val="000000"/>
          <w:sz w:val="44"/>
          <w:szCs w:val="44"/>
          <w:lang w:val="en-GB"/>
        </w:rPr>
      </w:pPr>
    </w:p>
    <w:p w:rsidR="00221AB3" w:rsidRPr="00990638" w:rsidRDefault="00221AB3" w:rsidP="00221AB3">
      <w:pPr>
        <w:rPr>
          <w:rFonts w:ascii="Times New Roman" w:hAnsi="Times New Roman" w:cs="Times New Roman"/>
          <w:color w:val="000000"/>
          <w:sz w:val="44"/>
          <w:szCs w:val="44"/>
          <w:lang w:val="en-GB"/>
        </w:rPr>
      </w:pPr>
    </w:p>
    <w:p w:rsidR="00221AB3" w:rsidRPr="00990638" w:rsidRDefault="00221AB3" w:rsidP="00221AB3">
      <w:pPr>
        <w:rPr>
          <w:rFonts w:ascii="Times New Roman" w:hAnsi="Times New Roman" w:cs="Times New Roman"/>
          <w:color w:val="000000"/>
          <w:sz w:val="44"/>
          <w:szCs w:val="44"/>
          <w:lang w:val="en-GB"/>
        </w:rPr>
      </w:pPr>
    </w:p>
    <w:p w:rsidR="00221AB3" w:rsidRPr="00990638" w:rsidRDefault="00221AB3" w:rsidP="00221AB3">
      <w:pPr>
        <w:rPr>
          <w:rFonts w:ascii="Times New Roman" w:hAnsi="Times New Roman" w:cs="Times New Roman"/>
          <w:color w:val="000000"/>
          <w:sz w:val="44"/>
          <w:szCs w:val="44"/>
          <w:lang w:val="en-GB"/>
        </w:rPr>
      </w:pPr>
    </w:p>
    <w:p w:rsidR="00221AB3" w:rsidRPr="00990638" w:rsidRDefault="00221AB3" w:rsidP="00221AB3">
      <w:pPr>
        <w:rPr>
          <w:rFonts w:ascii="Times New Roman" w:hAnsi="Times New Roman" w:cs="Times New Roman"/>
          <w:lang w:val="en-GB"/>
        </w:rPr>
      </w:pPr>
    </w:p>
    <w:sectPr w:rsidR="00221AB3" w:rsidRPr="00990638" w:rsidSect="00552EA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E3" w:rsidRDefault="00184BE3" w:rsidP="00552EAE">
      <w:pPr>
        <w:spacing w:after="0" w:line="240" w:lineRule="auto"/>
      </w:pPr>
      <w:r>
        <w:separator/>
      </w:r>
    </w:p>
  </w:endnote>
  <w:endnote w:type="continuationSeparator" w:id="0">
    <w:p w:rsidR="00184BE3" w:rsidRDefault="00184BE3" w:rsidP="0055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BIE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95349"/>
      <w:docPartObj>
        <w:docPartGallery w:val="Page Numbers (Bottom of Page)"/>
        <w:docPartUnique/>
      </w:docPartObj>
    </w:sdtPr>
    <w:sdtEndPr/>
    <w:sdtContent>
      <w:sdt>
        <w:sdtPr>
          <w:id w:val="860082579"/>
          <w:docPartObj>
            <w:docPartGallery w:val="Page Numbers (Top of Page)"/>
            <w:docPartUnique/>
          </w:docPartObj>
        </w:sdtPr>
        <w:sdtEndPr/>
        <w:sdtContent>
          <w:p w:rsidR="00552EAE" w:rsidRDefault="00552EAE">
            <w:pPr>
              <w:pStyle w:val="Pieddepage"/>
              <w:jc w:val="right"/>
            </w:pPr>
            <w:r w:rsidRPr="00552EAE">
              <w:rPr>
                <w:rFonts w:ascii="Times New Roman" w:hAnsi="Times New Roman" w:cs="Times New Roman"/>
                <w:sz w:val="20"/>
                <w:szCs w:val="20"/>
              </w:rPr>
              <w:t xml:space="preserve">Page </w:t>
            </w:r>
            <w:r w:rsidRPr="00552EAE">
              <w:rPr>
                <w:rFonts w:ascii="Times New Roman" w:hAnsi="Times New Roman" w:cs="Times New Roman"/>
                <w:bCs/>
                <w:sz w:val="20"/>
                <w:szCs w:val="20"/>
              </w:rPr>
              <w:fldChar w:fldCharType="begin"/>
            </w:r>
            <w:r w:rsidRPr="00552EAE">
              <w:rPr>
                <w:rFonts w:ascii="Times New Roman" w:hAnsi="Times New Roman" w:cs="Times New Roman"/>
                <w:bCs/>
                <w:sz w:val="20"/>
                <w:szCs w:val="20"/>
              </w:rPr>
              <w:instrText>PAGE</w:instrText>
            </w:r>
            <w:r w:rsidRPr="00552EAE">
              <w:rPr>
                <w:rFonts w:ascii="Times New Roman" w:hAnsi="Times New Roman" w:cs="Times New Roman"/>
                <w:bCs/>
                <w:sz w:val="20"/>
                <w:szCs w:val="20"/>
              </w:rPr>
              <w:fldChar w:fldCharType="separate"/>
            </w:r>
            <w:r w:rsidR="00F63483">
              <w:rPr>
                <w:rFonts w:ascii="Times New Roman" w:hAnsi="Times New Roman" w:cs="Times New Roman"/>
                <w:bCs/>
                <w:noProof/>
                <w:sz w:val="20"/>
                <w:szCs w:val="20"/>
              </w:rPr>
              <w:t>5</w:t>
            </w:r>
            <w:r w:rsidRPr="00552EAE">
              <w:rPr>
                <w:rFonts w:ascii="Times New Roman" w:hAnsi="Times New Roman" w:cs="Times New Roman"/>
                <w:bCs/>
                <w:sz w:val="20"/>
                <w:szCs w:val="20"/>
              </w:rPr>
              <w:fldChar w:fldCharType="end"/>
            </w:r>
            <w:r w:rsidRPr="00552EAE">
              <w:rPr>
                <w:rFonts w:ascii="Times New Roman" w:hAnsi="Times New Roman" w:cs="Times New Roman"/>
                <w:sz w:val="20"/>
                <w:szCs w:val="20"/>
              </w:rPr>
              <w:t xml:space="preserve"> </w:t>
            </w:r>
            <w:r>
              <w:rPr>
                <w:rFonts w:ascii="Times New Roman" w:hAnsi="Times New Roman" w:cs="Times New Roman"/>
                <w:sz w:val="20"/>
                <w:szCs w:val="20"/>
              </w:rPr>
              <w:t>of</w:t>
            </w:r>
            <w:r w:rsidRPr="00552EAE">
              <w:rPr>
                <w:rFonts w:ascii="Times New Roman" w:hAnsi="Times New Roman" w:cs="Times New Roman"/>
                <w:sz w:val="20"/>
                <w:szCs w:val="20"/>
              </w:rPr>
              <w:t xml:space="preserve"> </w:t>
            </w:r>
            <w:r w:rsidRPr="00552EAE">
              <w:rPr>
                <w:rFonts w:ascii="Times New Roman" w:hAnsi="Times New Roman" w:cs="Times New Roman"/>
                <w:bCs/>
                <w:sz w:val="20"/>
                <w:szCs w:val="20"/>
              </w:rPr>
              <w:fldChar w:fldCharType="begin"/>
            </w:r>
            <w:r w:rsidRPr="00552EAE">
              <w:rPr>
                <w:rFonts w:ascii="Times New Roman" w:hAnsi="Times New Roman" w:cs="Times New Roman"/>
                <w:bCs/>
                <w:sz w:val="20"/>
                <w:szCs w:val="20"/>
              </w:rPr>
              <w:instrText>NUMPAGES</w:instrText>
            </w:r>
            <w:r w:rsidRPr="00552EAE">
              <w:rPr>
                <w:rFonts w:ascii="Times New Roman" w:hAnsi="Times New Roman" w:cs="Times New Roman"/>
                <w:bCs/>
                <w:sz w:val="20"/>
                <w:szCs w:val="20"/>
              </w:rPr>
              <w:fldChar w:fldCharType="separate"/>
            </w:r>
            <w:r w:rsidR="00F63483">
              <w:rPr>
                <w:rFonts w:ascii="Times New Roman" w:hAnsi="Times New Roman" w:cs="Times New Roman"/>
                <w:bCs/>
                <w:noProof/>
                <w:sz w:val="20"/>
                <w:szCs w:val="20"/>
              </w:rPr>
              <w:t>5</w:t>
            </w:r>
            <w:r w:rsidRPr="00552EAE">
              <w:rPr>
                <w:rFonts w:ascii="Times New Roman" w:hAnsi="Times New Roman" w:cs="Times New Roman"/>
                <w:bCs/>
                <w:sz w:val="20"/>
                <w:szCs w:val="20"/>
              </w:rPr>
              <w:fldChar w:fldCharType="end"/>
            </w:r>
          </w:p>
        </w:sdtContent>
      </w:sdt>
    </w:sdtContent>
  </w:sdt>
  <w:p w:rsidR="00552EAE" w:rsidRDefault="00552E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E3" w:rsidRDefault="00184BE3" w:rsidP="00552EAE">
      <w:pPr>
        <w:spacing w:after="0" w:line="240" w:lineRule="auto"/>
      </w:pPr>
      <w:r>
        <w:separator/>
      </w:r>
    </w:p>
  </w:footnote>
  <w:footnote w:type="continuationSeparator" w:id="0">
    <w:p w:rsidR="00184BE3" w:rsidRDefault="00184BE3" w:rsidP="00552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640"/>
    <w:multiLevelType w:val="hybridMultilevel"/>
    <w:tmpl w:val="A21EE3A2"/>
    <w:lvl w:ilvl="0" w:tplc="AE3A66C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B3"/>
    <w:rsid w:val="000346FD"/>
    <w:rsid w:val="0004202B"/>
    <w:rsid w:val="00062FED"/>
    <w:rsid w:val="000805A9"/>
    <w:rsid w:val="000929EB"/>
    <w:rsid w:val="000B1F25"/>
    <w:rsid w:val="000C5510"/>
    <w:rsid w:val="000D1A95"/>
    <w:rsid w:val="00104C26"/>
    <w:rsid w:val="00132362"/>
    <w:rsid w:val="001455BA"/>
    <w:rsid w:val="00184BE3"/>
    <w:rsid w:val="001B36B0"/>
    <w:rsid w:val="001F58EE"/>
    <w:rsid w:val="00221AB3"/>
    <w:rsid w:val="002B5909"/>
    <w:rsid w:val="002C5939"/>
    <w:rsid w:val="002D30C0"/>
    <w:rsid w:val="00304D53"/>
    <w:rsid w:val="00313D0E"/>
    <w:rsid w:val="003356CC"/>
    <w:rsid w:val="00353657"/>
    <w:rsid w:val="003A4D68"/>
    <w:rsid w:val="003A5249"/>
    <w:rsid w:val="003B4DB6"/>
    <w:rsid w:val="003C5089"/>
    <w:rsid w:val="003C5429"/>
    <w:rsid w:val="003D03B6"/>
    <w:rsid w:val="003D12B7"/>
    <w:rsid w:val="003D5BCF"/>
    <w:rsid w:val="00400030"/>
    <w:rsid w:val="004327F6"/>
    <w:rsid w:val="00437943"/>
    <w:rsid w:val="00442658"/>
    <w:rsid w:val="004A21CA"/>
    <w:rsid w:val="004B3EEC"/>
    <w:rsid w:val="004B3F31"/>
    <w:rsid w:val="004B70D6"/>
    <w:rsid w:val="004B7BDC"/>
    <w:rsid w:val="00513D64"/>
    <w:rsid w:val="00516978"/>
    <w:rsid w:val="0053728C"/>
    <w:rsid w:val="00552EAE"/>
    <w:rsid w:val="0058276A"/>
    <w:rsid w:val="005858C5"/>
    <w:rsid w:val="005918CF"/>
    <w:rsid w:val="005C187A"/>
    <w:rsid w:val="005D430D"/>
    <w:rsid w:val="005F011E"/>
    <w:rsid w:val="005F5103"/>
    <w:rsid w:val="00601B53"/>
    <w:rsid w:val="00622839"/>
    <w:rsid w:val="00627E88"/>
    <w:rsid w:val="0064560A"/>
    <w:rsid w:val="00645BAF"/>
    <w:rsid w:val="00656968"/>
    <w:rsid w:val="00665663"/>
    <w:rsid w:val="006856AB"/>
    <w:rsid w:val="00694931"/>
    <w:rsid w:val="006A2684"/>
    <w:rsid w:val="006A6135"/>
    <w:rsid w:val="006E0FBE"/>
    <w:rsid w:val="006E55D8"/>
    <w:rsid w:val="006F5503"/>
    <w:rsid w:val="007001B0"/>
    <w:rsid w:val="00700D43"/>
    <w:rsid w:val="007067F5"/>
    <w:rsid w:val="0075099C"/>
    <w:rsid w:val="007651B8"/>
    <w:rsid w:val="00766884"/>
    <w:rsid w:val="008223B0"/>
    <w:rsid w:val="00823047"/>
    <w:rsid w:val="0082313A"/>
    <w:rsid w:val="00835F3C"/>
    <w:rsid w:val="00837EF8"/>
    <w:rsid w:val="008A372F"/>
    <w:rsid w:val="008D24E3"/>
    <w:rsid w:val="008D66E9"/>
    <w:rsid w:val="008F0643"/>
    <w:rsid w:val="009050C7"/>
    <w:rsid w:val="0091084F"/>
    <w:rsid w:val="00932647"/>
    <w:rsid w:val="0093625D"/>
    <w:rsid w:val="00965CE2"/>
    <w:rsid w:val="00974FC0"/>
    <w:rsid w:val="00990638"/>
    <w:rsid w:val="009941B0"/>
    <w:rsid w:val="009C127C"/>
    <w:rsid w:val="009D31D7"/>
    <w:rsid w:val="00AB5625"/>
    <w:rsid w:val="00AD1BF4"/>
    <w:rsid w:val="00B03627"/>
    <w:rsid w:val="00B13F37"/>
    <w:rsid w:val="00B14C3B"/>
    <w:rsid w:val="00B226ED"/>
    <w:rsid w:val="00B37171"/>
    <w:rsid w:val="00B3788F"/>
    <w:rsid w:val="00B70399"/>
    <w:rsid w:val="00B876D0"/>
    <w:rsid w:val="00BB0039"/>
    <w:rsid w:val="00BC7A42"/>
    <w:rsid w:val="00BF4E65"/>
    <w:rsid w:val="00C262BB"/>
    <w:rsid w:val="00C4336C"/>
    <w:rsid w:val="00C75367"/>
    <w:rsid w:val="00C761B2"/>
    <w:rsid w:val="00CB5A2F"/>
    <w:rsid w:val="00CB66C1"/>
    <w:rsid w:val="00CC1D0C"/>
    <w:rsid w:val="00CD1C7F"/>
    <w:rsid w:val="00D368E4"/>
    <w:rsid w:val="00D56ED5"/>
    <w:rsid w:val="00D660E8"/>
    <w:rsid w:val="00DE2411"/>
    <w:rsid w:val="00E25BC8"/>
    <w:rsid w:val="00E30572"/>
    <w:rsid w:val="00E63826"/>
    <w:rsid w:val="00EB3417"/>
    <w:rsid w:val="00EB62C9"/>
    <w:rsid w:val="00ED5634"/>
    <w:rsid w:val="00EE7454"/>
    <w:rsid w:val="00F02DB7"/>
    <w:rsid w:val="00F14CD4"/>
    <w:rsid w:val="00F63483"/>
    <w:rsid w:val="00F924DE"/>
    <w:rsid w:val="00F93241"/>
    <w:rsid w:val="00FA4566"/>
    <w:rsid w:val="00FB7427"/>
    <w:rsid w:val="00FC157F"/>
    <w:rsid w:val="00FC6476"/>
    <w:rsid w:val="00FE4B1B"/>
    <w:rsid w:val="00FE4B91"/>
    <w:rsid w:val="00FF5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Default"/>
    <w:next w:val="Default"/>
    <w:link w:val="Titre1Car"/>
    <w:uiPriority w:val="99"/>
    <w:qFormat/>
    <w:rsid w:val="00221AB3"/>
    <w:pPr>
      <w:outlineLvl w:val="0"/>
    </w:pPr>
    <w:rPr>
      <w:rFonts w:cstheme="minorBidi"/>
      <w:color w:val="auto"/>
    </w:rPr>
  </w:style>
  <w:style w:type="paragraph" w:styleId="Titre2">
    <w:name w:val="heading 2"/>
    <w:basedOn w:val="Normal"/>
    <w:next w:val="Normal"/>
    <w:link w:val="Titre2Car"/>
    <w:uiPriority w:val="9"/>
    <w:unhideWhenUsed/>
    <w:qFormat/>
    <w:rsid w:val="007651B8"/>
    <w:pPr>
      <w:keepNext/>
      <w:keepLines/>
      <w:spacing w:before="200" w:after="0"/>
      <w:outlineLvl w:val="1"/>
    </w:pPr>
    <w:rPr>
      <w:rFonts w:asciiTheme="majorHAnsi" w:eastAsiaTheme="majorEastAsia" w:hAnsiTheme="majorHAnsi" w:cstheme="majorBidi"/>
      <w:b/>
      <w:bCs/>
      <w:color w:val="4F81BD" w:themeColor="accent1"/>
      <w:sz w:val="26"/>
      <w:szCs w:val="26"/>
      <w:lang w:val="en-Z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next w:val="Normal"/>
    <w:link w:val="CorpsdetexteCar"/>
    <w:uiPriority w:val="99"/>
    <w:rsid w:val="00221AB3"/>
    <w:pPr>
      <w:autoSpaceDE w:val="0"/>
      <w:autoSpaceDN w:val="0"/>
      <w:adjustRightInd w:val="0"/>
      <w:spacing w:after="0" w:line="240" w:lineRule="auto"/>
    </w:pPr>
    <w:rPr>
      <w:rFonts w:ascii="ANBIEK+Garamond" w:hAnsi="ANBIEK+Garamond"/>
      <w:sz w:val="24"/>
      <w:szCs w:val="24"/>
    </w:rPr>
  </w:style>
  <w:style w:type="character" w:customStyle="1" w:styleId="CorpsdetexteCar">
    <w:name w:val="Corps de texte Car"/>
    <w:basedOn w:val="Policepardfaut"/>
    <w:link w:val="Corpsdetexte"/>
    <w:uiPriority w:val="99"/>
    <w:rsid w:val="00221AB3"/>
    <w:rPr>
      <w:rFonts w:ascii="ANBIEK+Garamond" w:hAnsi="ANBIEK+Garamond"/>
      <w:sz w:val="24"/>
      <w:szCs w:val="24"/>
    </w:rPr>
  </w:style>
  <w:style w:type="paragraph" w:customStyle="1" w:styleId="Default">
    <w:name w:val="Default"/>
    <w:rsid w:val="00221AB3"/>
    <w:pPr>
      <w:autoSpaceDE w:val="0"/>
      <w:autoSpaceDN w:val="0"/>
      <w:adjustRightInd w:val="0"/>
      <w:spacing w:after="0" w:line="240" w:lineRule="auto"/>
    </w:pPr>
    <w:rPr>
      <w:rFonts w:ascii="ANBIEK+Garamond" w:hAnsi="ANBIEK+Garamond" w:cs="ANBIEK+Garamond"/>
      <w:color w:val="000000"/>
      <w:sz w:val="24"/>
      <w:szCs w:val="24"/>
    </w:rPr>
  </w:style>
  <w:style w:type="paragraph" w:customStyle="1" w:styleId="CompanyName">
    <w:name w:val="Company Name"/>
    <w:basedOn w:val="Default"/>
    <w:next w:val="Default"/>
    <w:uiPriority w:val="99"/>
    <w:rsid w:val="00221AB3"/>
    <w:rPr>
      <w:rFonts w:cstheme="minorBidi"/>
      <w:color w:val="auto"/>
    </w:rPr>
  </w:style>
  <w:style w:type="paragraph" w:customStyle="1" w:styleId="ReturnAddress">
    <w:name w:val="Return Address"/>
    <w:basedOn w:val="Default"/>
    <w:next w:val="Default"/>
    <w:uiPriority w:val="99"/>
    <w:rsid w:val="00221AB3"/>
    <w:rPr>
      <w:rFonts w:cstheme="minorBidi"/>
      <w:color w:val="auto"/>
    </w:rPr>
  </w:style>
  <w:style w:type="paragraph" w:customStyle="1" w:styleId="TitleCover">
    <w:name w:val="Title Cover"/>
    <w:basedOn w:val="Default"/>
    <w:next w:val="Default"/>
    <w:uiPriority w:val="99"/>
    <w:rsid w:val="00221AB3"/>
    <w:rPr>
      <w:rFonts w:cstheme="minorBidi"/>
      <w:color w:val="auto"/>
    </w:rPr>
  </w:style>
  <w:style w:type="paragraph" w:customStyle="1" w:styleId="SubtitleCover">
    <w:name w:val="Subtitle Cover"/>
    <w:basedOn w:val="Default"/>
    <w:next w:val="Default"/>
    <w:uiPriority w:val="99"/>
    <w:rsid w:val="00221AB3"/>
    <w:rPr>
      <w:rFonts w:cstheme="minorBidi"/>
      <w:color w:val="auto"/>
    </w:rPr>
  </w:style>
  <w:style w:type="character" w:customStyle="1" w:styleId="Titre1Car">
    <w:name w:val="Titre 1 Car"/>
    <w:basedOn w:val="Policepardfaut"/>
    <w:link w:val="Titre1"/>
    <w:uiPriority w:val="99"/>
    <w:rsid w:val="00221AB3"/>
    <w:rPr>
      <w:rFonts w:ascii="ANBIEK+Garamond" w:hAnsi="ANBIEK+Garamond"/>
      <w:sz w:val="24"/>
      <w:szCs w:val="24"/>
    </w:rPr>
  </w:style>
  <w:style w:type="paragraph" w:styleId="Titre">
    <w:name w:val="Title"/>
    <w:basedOn w:val="Default"/>
    <w:next w:val="Default"/>
    <w:link w:val="TitreCar"/>
    <w:uiPriority w:val="99"/>
    <w:qFormat/>
    <w:rsid w:val="00221AB3"/>
    <w:rPr>
      <w:rFonts w:cstheme="minorBidi"/>
      <w:color w:val="auto"/>
    </w:rPr>
  </w:style>
  <w:style w:type="character" w:customStyle="1" w:styleId="TitreCar">
    <w:name w:val="Titre Car"/>
    <w:basedOn w:val="Policepardfaut"/>
    <w:link w:val="Titre"/>
    <w:uiPriority w:val="99"/>
    <w:rsid w:val="00221AB3"/>
    <w:rPr>
      <w:rFonts w:ascii="ANBIEK+Garamond" w:hAnsi="ANBIEK+Garamond"/>
      <w:sz w:val="24"/>
      <w:szCs w:val="24"/>
    </w:rPr>
  </w:style>
  <w:style w:type="paragraph" w:styleId="Listenumros">
    <w:name w:val="List Number"/>
    <w:basedOn w:val="Default"/>
    <w:next w:val="Default"/>
    <w:uiPriority w:val="99"/>
    <w:rsid w:val="00221AB3"/>
    <w:rPr>
      <w:rFonts w:cstheme="minorBidi"/>
      <w:color w:val="auto"/>
    </w:rPr>
  </w:style>
  <w:style w:type="paragraph" w:styleId="Listepuces">
    <w:name w:val="List Bullet"/>
    <w:basedOn w:val="Default"/>
    <w:next w:val="Default"/>
    <w:uiPriority w:val="99"/>
    <w:rsid w:val="00221AB3"/>
    <w:rPr>
      <w:rFonts w:cstheme="minorBidi"/>
      <w:color w:val="auto"/>
    </w:rPr>
  </w:style>
  <w:style w:type="table" w:styleId="Grilledutableau">
    <w:name w:val="Table Grid"/>
    <w:basedOn w:val="TableauNormal"/>
    <w:uiPriority w:val="59"/>
    <w:rsid w:val="00FB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B74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7427"/>
    <w:rPr>
      <w:rFonts w:ascii="Tahoma" w:hAnsi="Tahoma" w:cs="Tahoma"/>
      <w:sz w:val="16"/>
      <w:szCs w:val="16"/>
    </w:rPr>
  </w:style>
  <w:style w:type="character" w:styleId="Lienhypertexte">
    <w:name w:val="Hyperlink"/>
    <w:basedOn w:val="Policepardfaut"/>
    <w:uiPriority w:val="99"/>
    <w:semiHidden/>
    <w:unhideWhenUsed/>
    <w:rsid w:val="003A5249"/>
    <w:rPr>
      <w:color w:val="0000FF"/>
      <w:u w:val="single"/>
    </w:rPr>
  </w:style>
  <w:style w:type="paragraph" w:styleId="Paragraphedeliste">
    <w:name w:val="List Paragraph"/>
    <w:basedOn w:val="Normal"/>
    <w:uiPriority w:val="34"/>
    <w:qFormat/>
    <w:rsid w:val="00622839"/>
    <w:pPr>
      <w:ind w:left="720"/>
      <w:contextualSpacing/>
    </w:pPr>
  </w:style>
  <w:style w:type="character" w:customStyle="1" w:styleId="Titre2Car">
    <w:name w:val="Titre 2 Car"/>
    <w:basedOn w:val="Policepardfaut"/>
    <w:link w:val="Titre2"/>
    <w:uiPriority w:val="9"/>
    <w:rsid w:val="007651B8"/>
    <w:rPr>
      <w:rFonts w:asciiTheme="majorHAnsi" w:eastAsiaTheme="majorEastAsia" w:hAnsiTheme="majorHAnsi" w:cstheme="majorBidi"/>
      <w:b/>
      <w:bCs/>
      <w:color w:val="4F81BD" w:themeColor="accent1"/>
      <w:sz w:val="26"/>
      <w:szCs w:val="26"/>
      <w:lang w:val="en-ZA"/>
    </w:rPr>
  </w:style>
  <w:style w:type="paragraph" w:styleId="En-tte">
    <w:name w:val="header"/>
    <w:basedOn w:val="Normal"/>
    <w:link w:val="En-tteCar"/>
    <w:uiPriority w:val="99"/>
    <w:unhideWhenUsed/>
    <w:rsid w:val="00552EAE"/>
    <w:pPr>
      <w:tabs>
        <w:tab w:val="center" w:pos="4536"/>
        <w:tab w:val="right" w:pos="9072"/>
      </w:tabs>
      <w:spacing w:after="0" w:line="240" w:lineRule="auto"/>
    </w:pPr>
  </w:style>
  <w:style w:type="character" w:customStyle="1" w:styleId="En-tteCar">
    <w:name w:val="En-tête Car"/>
    <w:basedOn w:val="Policepardfaut"/>
    <w:link w:val="En-tte"/>
    <w:uiPriority w:val="99"/>
    <w:rsid w:val="00552EAE"/>
  </w:style>
  <w:style w:type="paragraph" w:styleId="Pieddepage">
    <w:name w:val="footer"/>
    <w:basedOn w:val="Normal"/>
    <w:link w:val="PieddepageCar"/>
    <w:uiPriority w:val="99"/>
    <w:unhideWhenUsed/>
    <w:rsid w:val="00552E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Default"/>
    <w:next w:val="Default"/>
    <w:link w:val="Titre1Car"/>
    <w:uiPriority w:val="99"/>
    <w:qFormat/>
    <w:rsid w:val="00221AB3"/>
    <w:pPr>
      <w:outlineLvl w:val="0"/>
    </w:pPr>
    <w:rPr>
      <w:rFonts w:cstheme="minorBidi"/>
      <w:color w:val="auto"/>
    </w:rPr>
  </w:style>
  <w:style w:type="paragraph" w:styleId="Titre2">
    <w:name w:val="heading 2"/>
    <w:basedOn w:val="Normal"/>
    <w:next w:val="Normal"/>
    <w:link w:val="Titre2Car"/>
    <w:uiPriority w:val="9"/>
    <w:unhideWhenUsed/>
    <w:qFormat/>
    <w:rsid w:val="007651B8"/>
    <w:pPr>
      <w:keepNext/>
      <w:keepLines/>
      <w:spacing w:before="200" w:after="0"/>
      <w:outlineLvl w:val="1"/>
    </w:pPr>
    <w:rPr>
      <w:rFonts w:asciiTheme="majorHAnsi" w:eastAsiaTheme="majorEastAsia" w:hAnsiTheme="majorHAnsi" w:cstheme="majorBidi"/>
      <w:b/>
      <w:bCs/>
      <w:color w:val="4F81BD" w:themeColor="accent1"/>
      <w:sz w:val="26"/>
      <w:szCs w:val="26"/>
      <w:lang w:val="en-Z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next w:val="Normal"/>
    <w:link w:val="CorpsdetexteCar"/>
    <w:uiPriority w:val="99"/>
    <w:rsid w:val="00221AB3"/>
    <w:pPr>
      <w:autoSpaceDE w:val="0"/>
      <w:autoSpaceDN w:val="0"/>
      <w:adjustRightInd w:val="0"/>
      <w:spacing w:after="0" w:line="240" w:lineRule="auto"/>
    </w:pPr>
    <w:rPr>
      <w:rFonts w:ascii="ANBIEK+Garamond" w:hAnsi="ANBIEK+Garamond"/>
      <w:sz w:val="24"/>
      <w:szCs w:val="24"/>
    </w:rPr>
  </w:style>
  <w:style w:type="character" w:customStyle="1" w:styleId="CorpsdetexteCar">
    <w:name w:val="Corps de texte Car"/>
    <w:basedOn w:val="Policepardfaut"/>
    <w:link w:val="Corpsdetexte"/>
    <w:uiPriority w:val="99"/>
    <w:rsid w:val="00221AB3"/>
    <w:rPr>
      <w:rFonts w:ascii="ANBIEK+Garamond" w:hAnsi="ANBIEK+Garamond"/>
      <w:sz w:val="24"/>
      <w:szCs w:val="24"/>
    </w:rPr>
  </w:style>
  <w:style w:type="paragraph" w:customStyle="1" w:styleId="Default">
    <w:name w:val="Default"/>
    <w:rsid w:val="00221AB3"/>
    <w:pPr>
      <w:autoSpaceDE w:val="0"/>
      <w:autoSpaceDN w:val="0"/>
      <w:adjustRightInd w:val="0"/>
      <w:spacing w:after="0" w:line="240" w:lineRule="auto"/>
    </w:pPr>
    <w:rPr>
      <w:rFonts w:ascii="ANBIEK+Garamond" w:hAnsi="ANBIEK+Garamond" w:cs="ANBIEK+Garamond"/>
      <w:color w:val="000000"/>
      <w:sz w:val="24"/>
      <w:szCs w:val="24"/>
    </w:rPr>
  </w:style>
  <w:style w:type="paragraph" w:customStyle="1" w:styleId="CompanyName">
    <w:name w:val="Company Name"/>
    <w:basedOn w:val="Default"/>
    <w:next w:val="Default"/>
    <w:uiPriority w:val="99"/>
    <w:rsid w:val="00221AB3"/>
    <w:rPr>
      <w:rFonts w:cstheme="minorBidi"/>
      <w:color w:val="auto"/>
    </w:rPr>
  </w:style>
  <w:style w:type="paragraph" w:customStyle="1" w:styleId="ReturnAddress">
    <w:name w:val="Return Address"/>
    <w:basedOn w:val="Default"/>
    <w:next w:val="Default"/>
    <w:uiPriority w:val="99"/>
    <w:rsid w:val="00221AB3"/>
    <w:rPr>
      <w:rFonts w:cstheme="minorBidi"/>
      <w:color w:val="auto"/>
    </w:rPr>
  </w:style>
  <w:style w:type="paragraph" w:customStyle="1" w:styleId="TitleCover">
    <w:name w:val="Title Cover"/>
    <w:basedOn w:val="Default"/>
    <w:next w:val="Default"/>
    <w:uiPriority w:val="99"/>
    <w:rsid w:val="00221AB3"/>
    <w:rPr>
      <w:rFonts w:cstheme="minorBidi"/>
      <w:color w:val="auto"/>
    </w:rPr>
  </w:style>
  <w:style w:type="paragraph" w:customStyle="1" w:styleId="SubtitleCover">
    <w:name w:val="Subtitle Cover"/>
    <w:basedOn w:val="Default"/>
    <w:next w:val="Default"/>
    <w:uiPriority w:val="99"/>
    <w:rsid w:val="00221AB3"/>
    <w:rPr>
      <w:rFonts w:cstheme="minorBidi"/>
      <w:color w:val="auto"/>
    </w:rPr>
  </w:style>
  <w:style w:type="character" w:customStyle="1" w:styleId="Titre1Car">
    <w:name w:val="Titre 1 Car"/>
    <w:basedOn w:val="Policepardfaut"/>
    <w:link w:val="Titre1"/>
    <w:uiPriority w:val="99"/>
    <w:rsid w:val="00221AB3"/>
    <w:rPr>
      <w:rFonts w:ascii="ANBIEK+Garamond" w:hAnsi="ANBIEK+Garamond"/>
      <w:sz w:val="24"/>
      <w:szCs w:val="24"/>
    </w:rPr>
  </w:style>
  <w:style w:type="paragraph" w:styleId="Titre">
    <w:name w:val="Title"/>
    <w:basedOn w:val="Default"/>
    <w:next w:val="Default"/>
    <w:link w:val="TitreCar"/>
    <w:uiPriority w:val="99"/>
    <w:qFormat/>
    <w:rsid w:val="00221AB3"/>
    <w:rPr>
      <w:rFonts w:cstheme="minorBidi"/>
      <w:color w:val="auto"/>
    </w:rPr>
  </w:style>
  <w:style w:type="character" w:customStyle="1" w:styleId="TitreCar">
    <w:name w:val="Titre Car"/>
    <w:basedOn w:val="Policepardfaut"/>
    <w:link w:val="Titre"/>
    <w:uiPriority w:val="99"/>
    <w:rsid w:val="00221AB3"/>
    <w:rPr>
      <w:rFonts w:ascii="ANBIEK+Garamond" w:hAnsi="ANBIEK+Garamond"/>
      <w:sz w:val="24"/>
      <w:szCs w:val="24"/>
    </w:rPr>
  </w:style>
  <w:style w:type="paragraph" w:styleId="Listenumros">
    <w:name w:val="List Number"/>
    <w:basedOn w:val="Default"/>
    <w:next w:val="Default"/>
    <w:uiPriority w:val="99"/>
    <w:rsid w:val="00221AB3"/>
    <w:rPr>
      <w:rFonts w:cstheme="minorBidi"/>
      <w:color w:val="auto"/>
    </w:rPr>
  </w:style>
  <w:style w:type="paragraph" w:styleId="Listepuces">
    <w:name w:val="List Bullet"/>
    <w:basedOn w:val="Default"/>
    <w:next w:val="Default"/>
    <w:uiPriority w:val="99"/>
    <w:rsid w:val="00221AB3"/>
    <w:rPr>
      <w:rFonts w:cstheme="minorBidi"/>
      <w:color w:val="auto"/>
    </w:rPr>
  </w:style>
  <w:style w:type="table" w:styleId="Grilledutableau">
    <w:name w:val="Table Grid"/>
    <w:basedOn w:val="TableauNormal"/>
    <w:uiPriority w:val="59"/>
    <w:rsid w:val="00FB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B74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7427"/>
    <w:rPr>
      <w:rFonts w:ascii="Tahoma" w:hAnsi="Tahoma" w:cs="Tahoma"/>
      <w:sz w:val="16"/>
      <w:szCs w:val="16"/>
    </w:rPr>
  </w:style>
  <w:style w:type="character" w:styleId="Lienhypertexte">
    <w:name w:val="Hyperlink"/>
    <w:basedOn w:val="Policepardfaut"/>
    <w:uiPriority w:val="99"/>
    <w:semiHidden/>
    <w:unhideWhenUsed/>
    <w:rsid w:val="003A5249"/>
    <w:rPr>
      <w:color w:val="0000FF"/>
      <w:u w:val="single"/>
    </w:rPr>
  </w:style>
  <w:style w:type="paragraph" w:styleId="Paragraphedeliste">
    <w:name w:val="List Paragraph"/>
    <w:basedOn w:val="Normal"/>
    <w:uiPriority w:val="34"/>
    <w:qFormat/>
    <w:rsid w:val="00622839"/>
    <w:pPr>
      <w:ind w:left="720"/>
      <w:contextualSpacing/>
    </w:pPr>
  </w:style>
  <w:style w:type="character" w:customStyle="1" w:styleId="Titre2Car">
    <w:name w:val="Titre 2 Car"/>
    <w:basedOn w:val="Policepardfaut"/>
    <w:link w:val="Titre2"/>
    <w:uiPriority w:val="9"/>
    <w:rsid w:val="007651B8"/>
    <w:rPr>
      <w:rFonts w:asciiTheme="majorHAnsi" w:eastAsiaTheme="majorEastAsia" w:hAnsiTheme="majorHAnsi" w:cstheme="majorBidi"/>
      <w:b/>
      <w:bCs/>
      <w:color w:val="4F81BD" w:themeColor="accent1"/>
      <w:sz w:val="26"/>
      <w:szCs w:val="26"/>
      <w:lang w:val="en-ZA"/>
    </w:rPr>
  </w:style>
  <w:style w:type="paragraph" w:styleId="En-tte">
    <w:name w:val="header"/>
    <w:basedOn w:val="Normal"/>
    <w:link w:val="En-tteCar"/>
    <w:uiPriority w:val="99"/>
    <w:unhideWhenUsed/>
    <w:rsid w:val="00552EAE"/>
    <w:pPr>
      <w:tabs>
        <w:tab w:val="center" w:pos="4536"/>
        <w:tab w:val="right" w:pos="9072"/>
      </w:tabs>
      <w:spacing w:after="0" w:line="240" w:lineRule="auto"/>
    </w:pPr>
  </w:style>
  <w:style w:type="character" w:customStyle="1" w:styleId="En-tteCar">
    <w:name w:val="En-tête Car"/>
    <w:basedOn w:val="Policepardfaut"/>
    <w:link w:val="En-tte"/>
    <w:uiPriority w:val="99"/>
    <w:rsid w:val="00552EAE"/>
  </w:style>
  <w:style w:type="paragraph" w:styleId="Pieddepage">
    <w:name w:val="footer"/>
    <w:basedOn w:val="Normal"/>
    <w:link w:val="PieddepageCar"/>
    <w:uiPriority w:val="99"/>
    <w:unhideWhenUsed/>
    <w:rsid w:val="00552E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4063">
      <w:bodyDiv w:val="1"/>
      <w:marLeft w:val="0"/>
      <w:marRight w:val="0"/>
      <w:marTop w:val="0"/>
      <w:marBottom w:val="0"/>
      <w:divBdr>
        <w:top w:val="none" w:sz="0" w:space="0" w:color="auto"/>
        <w:left w:val="none" w:sz="0" w:space="0" w:color="auto"/>
        <w:bottom w:val="none" w:sz="0" w:space="0" w:color="auto"/>
        <w:right w:val="none" w:sz="0" w:space="0" w:color="auto"/>
      </w:divBdr>
    </w:div>
    <w:div w:id="254753042">
      <w:bodyDiv w:val="1"/>
      <w:marLeft w:val="0"/>
      <w:marRight w:val="0"/>
      <w:marTop w:val="0"/>
      <w:marBottom w:val="0"/>
      <w:divBdr>
        <w:top w:val="none" w:sz="0" w:space="0" w:color="auto"/>
        <w:left w:val="none" w:sz="0" w:space="0" w:color="auto"/>
        <w:bottom w:val="none" w:sz="0" w:space="0" w:color="auto"/>
        <w:right w:val="none" w:sz="0" w:space="0" w:color="auto"/>
      </w:divBdr>
    </w:div>
    <w:div w:id="757798658">
      <w:bodyDiv w:val="1"/>
      <w:marLeft w:val="0"/>
      <w:marRight w:val="0"/>
      <w:marTop w:val="0"/>
      <w:marBottom w:val="0"/>
      <w:divBdr>
        <w:top w:val="none" w:sz="0" w:space="0" w:color="auto"/>
        <w:left w:val="none" w:sz="0" w:space="0" w:color="auto"/>
        <w:bottom w:val="none" w:sz="0" w:space="0" w:color="auto"/>
        <w:right w:val="none" w:sz="0" w:space="0" w:color="auto"/>
      </w:divBdr>
    </w:div>
    <w:div w:id="960526581">
      <w:bodyDiv w:val="1"/>
      <w:marLeft w:val="0"/>
      <w:marRight w:val="0"/>
      <w:marTop w:val="0"/>
      <w:marBottom w:val="0"/>
      <w:divBdr>
        <w:top w:val="none" w:sz="0" w:space="0" w:color="auto"/>
        <w:left w:val="none" w:sz="0" w:space="0" w:color="auto"/>
        <w:bottom w:val="none" w:sz="0" w:space="0" w:color="auto"/>
        <w:right w:val="none" w:sz="0" w:space="0" w:color="auto"/>
      </w:divBdr>
      <w:divsChild>
        <w:div w:id="594828420">
          <w:marLeft w:val="0"/>
          <w:marRight w:val="0"/>
          <w:marTop w:val="0"/>
          <w:marBottom w:val="0"/>
          <w:divBdr>
            <w:top w:val="none" w:sz="0" w:space="0" w:color="auto"/>
            <w:left w:val="none" w:sz="0" w:space="0" w:color="auto"/>
            <w:bottom w:val="none" w:sz="0" w:space="0" w:color="auto"/>
            <w:right w:val="none" w:sz="0" w:space="0" w:color="auto"/>
          </w:divBdr>
        </w:div>
      </w:divsChild>
    </w:div>
    <w:div w:id="1289356967">
      <w:bodyDiv w:val="1"/>
      <w:marLeft w:val="0"/>
      <w:marRight w:val="0"/>
      <w:marTop w:val="0"/>
      <w:marBottom w:val="0"/>
      <w:divBdr>
        <w:top w:val="none" w:sz="0" w:space="0" w:color="auto"/>
        <w:left w:val="none" w:sz="0" w:space="0" w:color="auto"/>
        <w:bottom w:val="none" w:sz="0" w:space="0" w:color="auto"/>
        <w:right w:val="none" w:sz="0" w:space="0" w:color="auto"/>
      </w:divBdr>
    </w:div>
    <w:div w:id="1471940156">
      <w:bodyDiv w:val="1"/>
      <w:marLeft w:val="0"/>
      <w:marRight w:val="0"/>
      <w:marTop w:val="0"/>
      <w:marBottom w:val="0"/>
      <w:divBdr>
        <w:top w:val="none" w:sz="0" w:space="0" w:color="auto"/>
        <w:left w:val="none" w:sz="0" w:space="0" w:color="auto"/>
        <w:bottom w:val="none" w:sz="0" w:space="0" w:color="auto"/>
        <w:right w:val="none" w:sz="0" w:space="0" w:color="auto"/>
      </w:divBdr>
    </w:div>
    <w:div w:id="18185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osterov@dndi-systema.lviv.ua" TargetMode="External"/><Relationship Id="rId4" Type="http://schemas.microsoft.com/office/2007/relationships/stylesWithEffects" Target="stylesWithEffects.xml"/><Relationship Id="rId9" Type="http://schemas.openxmlformats.org/officeDocument/2006/relationships/hyperlink" Target="mailto:d.dobrowolska@g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95BD-ED52-44AC-B64A-EF4EFC52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8233</Characters>
  <Application>Microsoft Office Word</Application>
  <DocSecurity>0</DocSecurity>
  <Lines>68</Lines>
  <Paragraphs>19</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BIPM</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Dobrowolska Danuta</dc:creator>
  <cp:lastModifiedBy>Stephanie MANIGUET</cp:lastModifiedBy>
  <cp:revision>2</cp:revision>
  <cp:lastPrinted>2016-01-20T13:32:00Z</cp:lastPrinted>
  <dcterms:created xsi:type="dcterms:W3CDTF">2016-02-02T08:49:00Z</dcterms:created>
  <dcterms:modified xsi:type="dcterms:W3CDTF">2016-02-02T08:49:00Z</dcterms:modified>
</cp:coreProperties>
</file>