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6433" w14:textId="77777777" w:rsidR="00FD1856" w:rsidRPr="00B4043E" w:rsidRDefault="00FD1856" w:rsidP="00FD1856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Theme="majorHAnsi" w:hAnsiTheme="majorHAnsi" w:cs="Calibri Bold"/>
          <w:b/>
          <w:bCs/>
          <w:color w:val="000000"/>
          <w:lang w:val="en-US"/>
        </w:rPr>
      </w:pPr>
      <w:r w:rsidRPr="00B4043E">
        <w:rPr>
          <w:rFonts w:asciiTheme="majorHAnsi" w:hAnsiTheme="majorHAnsi" w:cs="Calibri Bold"/>
          <w:b/>
          <w:bCs/>
          <w:color w:val="000000"/>
          <w:lang w:val="en-US"/>
        </w:rPr>
        <w:t>INRiM Bibliography</w:t>
      </w:r>
    </w:p>
    <w:p w14:paraId="740CCE8B" w14:textId="77777777" w:rsidR="00FD1856" w:rsidRPr="00B4043E" w:rsidRDefault="00FD1856" w:rsidP="00785B73">
      <w:pPr>
        <w:widowControl w:val="0"/>
        <w:autoSpaceDE w:val="0"/>
        <w:autoSpaceDN w:val="0"/>
        <w:adjustRightInd w:val="0"/>
        <w:spacing w:after="120" w:line="380" w:lineRule="atLeast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 Bold"/>
          <w:b/>
          <w:bCs/>
          <w:color w:val="000000"/>
          <w:lang w:val="en-US"/>
        </w:rPr>
        <w:t>Pubblications</w:t>
      </w:r>
    </w:p>
    <w:p w14:paraId="2A5C986B" w14:textId="77777777" w:rsidR="00FD1856" w:rsidRPr="00B4043E" w:rsidRDefault="00FD1856" w:rsidP="00785B73">
      <w:pPr>
        <w:widowControl w:val="0"/>
        <w:autoSpaceDE w:val="0"/>
        <w:autoSpaceDN w:val="0"/>
        <w:adjustRightInd w:val="0"/>
        <w:spacing w:after="120" w:line="380" w:lineRule="atLeast"/>
        <w:rPr>
          <w:rFonts w:asciiTheme="majorHAnsi" w:hAnsiTheme="majorHAnsi" w:cs="Times Roman"/>
          <w:color w:val="000000"/>
          <w:u w:val="single"/>
          <w:lang w:val="en-US"/>
        </w:rPr>
      </w:pPr>
      <w:r w:rsidRPr="00B4043E">
        <w:rPr>
          <w:rFonts w:asciiTheme="majorHAnsi" w:hAnsiTheme="majorHAnsi" w:cs="Calibri"/>
          <w:color w:val="000000"/>
          <w:u w:val="single"/>
          <w:lang w:val="en-US"/>
        </w:rPr>
        <w:t xml:space="preserve">Journals: </w:t>
      </w:r>
    </w:p>
    <w:p w14:paraId="3D500655" w14:textId="77777777" w:rsidR="00C66343" w:rsidRPr="00C66343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>
        <w:rPr>
          <w:rFonts w:asciiTheme="majorHAnsi" w:hAnsiTheme="majorHAnsi" w:cs="Calibri"/>
          <w:color w:val="000000"/>
          <w:lang w:val="en-US"/>
        </w:rPr>
        <w:t xml:space="preserve">[1] </w:t>
      </w:r>
      <w:r w:rsidR="00C66343" w:rsidRPr="00C66343">
        <w:rPr>
          <w:rFonts w:asciiTheme="majorHAnsi" w:hAnsiTheme="majorHAnsi" w:cs="Calibri"/>
          <w:color w:val="000000"/>
          <w:lang w:val="en-US"/>
        </w:rPr>
        <w:t>F. Foglietta, G. Gola, E. Biasibetti, M.T. Capucchio, I. Bruni, A. Francovich , G. Durando, E. Terreno, L. Serpe, R. Canaparo, 5-aminolevulinic acid triggered by ultrasound halts tumor proliferation in a syngeneic model of breast cancer, Pharmaceuticals, 2021, Vol. 14 No.10, pp. 1-13</w:t>
      </w:r>
    </w:p>
    <w:p w14:paraId="420FACF7" w14:textId="07432BA2" w:rsidR="00C66343" w:rsidRPr="00C66343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>
        <w:rPr>
          <w:rFonts w:asciiTheme="majorHAnsi" w:hAnsiTheme="majorHAnsi" w:cs="Calibri"/>
          <w:color w:val="000000"/>
          <w:lang w:val="en-US"/>
        </w:rPr>
        <w:t>[</w:t>
      </w:r>
      <w:r w:rsidR="00E409FD">
        <w:rPr>
          <w:rFonts w:asciiTheme="majorHAnsi" w:hAnsiTheme="majorHAnsi" w:cs="Calibri"/>
          <w:color w:val="000000"/>
          <w:lang w:val="en-US"/>
        </w:rPr>
        <w:t>2</w:t>
      </w:r>
      <w:r>
        <w:rPr>
          <w:rFonts w:asciiTheme="majorHAnsi" w:hAnsiTheme="majorHAnsi" w:cs="Calibri"/>
          <w:color w:val="000000"/>
          <w:lang w:val="en-US"/>
        </w:rPr>
        <w:t xml:space="preserve">] </w:t>
      </w:r>
      <w:r w:rsidR="00C66343" w:rsidRPr="00C66343">
        <w:rPr>
          <w:rFonts w:asciiTheme="majorHAnsi" w:hAnsiTheme="majorHAnsi" w:cs="Calibri"/>
          <w:color w:val="000000"/>
          <w:lang w:val="en-US"/>
        </w:rPr>
        <w:t>F. Foglietta, V. Pinelli, F. Giuntini, N. Barbero, P. Panzanelli, , G. Durando, E. Terreno, L. Serpe, R. Canaparo, Sonodynamic treatment induces selective killing of cancer cells in an in vitro co-culture model, Cancers, 2021, Vol 13 No.15, pp. 1-18</w:t>
      </w:r>
    </w:p>
    <w:p w14:paraId="6E6B6182" w14:textId="5BB4BC82" w:rsidR="00C66343" w:rsidRPr="00C66343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</w:rPr>
      </w:pPr>
      <w:r w:rsidRPr="0068323B">
        <w:rPr>
          <w:rFonts w:asciiTheme="majorHAnsi" w:hAnsiTheme="majorHAnsi" w:cs="Calibri"/>
          <w:color w:val="000000"/>
        </w:rPr>
        <w:t>[</w:t>
      </w:r>
      <w:r w:rsidR="00E409FD">
        <w:rPr>
          <w:rFonts w:asciiTheme="majorHAnsi" w:hAnsiTheme="majorHAnsi" w:cs="Calibri"/>
          <w:color w:val="000000"/>
        </w:rPr>
        <w:t>3</w:t>
      </w:r>
      <w:r w:rsidRPr="0068323B">
        <w:rPr>
          <w:rFonts w:asciiTheme="majorHAnsi" w:hAnsiTheme="majorHAnsi" w:cs="Calibri"/>
          <w:color w:val="000000"/>
        </w:rPr>
        <w:t xml:space="preserve">] </w:t>
      </w:r>
      <w:r w:rsidR="00C66343" w:rsidRPr="00C66343">
        <w:rPr>
          <w:rFonts w:asciiTheme="majorHAnsi" w:hAnsiTheme="majorHAnsi" w:cs="Calibri"/>
          <w:color w:val="000000"/>
        </w:rPr>
        <w:t>A. D’Ammando, L.  Raspagliesi, M. Gionso, A. Franzini, E. Porto, F. Di Meco, G.Durando, S. Pellegatta, F. Prada, Sonodynamic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therapy for the treatment of intracranial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gliomas</w:t>
      </w:r>
      <w:r w:rsidR="00C73F7E">
        <w:rPr>
          <w:rFonts w:asciiTheme="majorHAnsi" w:hAnsiTheme="majorHAnsi" w:cs="Calibri"/>
          <w:color w:val="000000"/>
        </w:rPr>
        <w:t xml:space="preserve">, </w:t>
      </w:r>
      <w:r w:rsidR="00C66343" w:rsidRPr="00C66343">
        <w:rPr>
          <w:rFonts w:asciiTheme="majorHAnsi" w:hAnsiTheme="majorHAnsi" w:cs="Calibri"/>
          <w:color w:val="000000"/>
        </w:rPr>
        <w:t>Journal of Clinical Medicine, 2021,Vol. 10 No5, pp.1-16</w:t>
      </w:r>
    </w:p>
    <w:p w14:paraId="2888BA01" w14:textId="61D2005B" w:rsidR="00C66343" w:rsidRPr="00C66343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</w:rPr>
      </w:pPr>
      <w:r w:rsidRPr="00D706DD">
        <w:rPr>
          <w:rFonts w:asciiTheme="majorHAnsi" w:hAnsiTheme="majorHAnsi" w:cs="Calibri"/>
          <w:color w:val="000000"/>
        </w:rPr>
        <w:t>[</w:t>
      </w:r>
      <w:r w:rsidR="00E409FD">
        <w:rPr>
          <w:rFonts w:asciiTheme="majorHAnsi" w:hAnsiTheme="majorHAnsi" w:cs="Calibri"/>
          <w:color w:val="000000"/>
        </w:rPr>
        <w:t>4</w:t>
      </w:r>
      <w:r w:rsidRPr="00D706DD">
        <w:rPr>
          <w:rFonts w:asciiTheme="majorHAnsi" w:hAnsiTheme="majorHAnsi" w:cs="Calibri"/>
          <w:color w:val="000000"/>
        </w:rPr>
        <w:t xml:space="preserve">] </w:t>
      </w:r>
      <w:r w:rsidR="00C66343" w:rsidRPr="00C66343">
        <w:rPr>
          <w:rFonts w:asciiTheme="majorHAnsi" w:hAnsiTheme="majorHAnsi" w:cs="Calibri"/>
          <w:color w:val="000000"/>
        </w:rPr>
        <w:t>F. Bosca, I. Corazzari, F. Foglietta, R. Canaparo, G. Durando, L. Pastero, S. Arpicco, F. Dosio, D. Zonari, G. Cravotto, S. Tagliapietra, L. Serpe, F. Turcibe, A. Barge, SWCNT-porphyrin nano-hybrids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selectively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activated by ultrasound: an interesting model for sonodynamic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applications, RSC Advances, 2020, Vol. 10 No.37, pp. 21736-21744</w:t>
      </w:r>
    </w:p>
    <w:p w14:paraId="205482EB" w14:textId="76FDA0F9" w:rsidR="00C66343" w:rsidRPr="00C66343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</w:rPr>
      </w:pPr>
      <w:r w:rsidRPr="00461AEA">
        <w:rPr>
          <w:rFonts w:asciiTheme="majorHAnsi" w:hAnsiTheme="majorHAnsi" w:cs="Calibri"/>
          <w:color w:val="000000"/>
        </w:rPr>
        <w:t>[</w:t>
      </w:r>
      <w:r w:rsidR="00E409FD">
        <w:rPr>
          <w:rFonts w:asciiTheme="majorHAnsi" w:hAnsiTheme="majorHAnsi" w:cs="Calibri"/>
          <w:color w:val="000000"/>
        </w:rPr>
        <w:t>5</w:t>
      </w:r>
      <w:r w:rsidRPr="00461AEA">
        <w:rPr>
          <w:rFonts w:asciiTheme="majorHAnsi" w:hAnsiTheme="majorHAnsi" w:cs="Calibri"/>
          <w:color w:val="000000"/>
        </w:rPr>
        <w:t xml:space="preserve">] </w:t>
      </w:r>
      <w:r w:rsidR="00C66343" w:rsidRPr="00C66343">
        <w:rPr>
          <w:rFonts w:asciiTheme="majorHAnsi" w:hAnsiTheme="majorHAnsi" w:cs="Calibri"/>
          <w:color w:val="000000"/>
        </w:rPr>
        <w:t>F. Prada, C. Cogliati, M.AlessandraWu, G. Durando, N. Montano, I. G. Vetrano, F. Calliada, S. Bastianello, A. Pichiecchio, F. Padilla, Can Low-Intensity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Pulsed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UltrasoundT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reat Discrete Pulmonary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C66343">
        <w:rPr>
          <w:rFonts w:asciiTheme="majorHAnsi" w:hAnsiTheme="majorHAnsi" w:cs="Calibri"/>
          <w:color w:val="000000"/>
        </w:rPr>
        <w:t>Lesions in Patients With COVID-19?, Journal of Ultrasound in Medicine, 2020</w:t>
      </w:r>
      <w:r w:rsidR="00461AEA">
        <w:rPr>
          <w:rFonts w:asciiTheme="majorHAnsi" w:hAnsiTheme="majorHAnsi" w:cs="Calibri"/>
          <w:color w:val="000000"/>
        </w:rPr>
        <w:t>,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="00461AEA">
        <w:rPr>
          <w:rFonts w:asciiTheme="majorHAnsi" w:hAnsiTheme="majorHAnsi" w:cs="Calibri"/>
          <w:color w:val="000000"/>
        </w:rPr>
        <w:t>Vol. 40 no</w:t>
      </w:r>
      <w:r w:rsidR="00632F39">
        <w:rPr>
          <w:rFonts w:asciiTheme="majorHAnsi" w:hAnsiTheme="majorHAnsi" w:cs="Calibri"/>
          <w:color w:val="000000"/>
        </w:rPr>
        <w:t xml:space="preserve">. </w:t>
      </w:r>
      <w:r w:rsidR="00461AEA">
        <w:rPr>
          <w:rFonts w:asciiTheme="majorHAnsi" w:hAnsiTheme="majorHAnsi" w:cs="Calibri"/>
          <w:color w:val="000000"/>
        </w:rPr>
        <w:t xml:space="preserve">7, </w:t>
      </w:r>
      <w:r w:rsidR="00C66343" w:rsidRPr="00C66343">
        <w:rPr>
          <w:rFonts w:asciiTheme="majorHAnsi" w:hAnsiTheme="majorHAnsi" w:cs="Calibri"/>
          <w:color w:val="000000"/>
        </w:rPr>
        <w:t xml:space="preserve">pp. </w:t>
      </w:r>
      <w:r w:rsidR="00461AEA">
        <w:rPr>
          <w:rFonts w:asciiTheme="majorHAnsi" w:hAnsiTheme="majorHAnsi" w:cs="Calibri"/>
          <w:color w:val="000000"/>
        </w:rPr>
        <w:t>1445-1450</w:t>
      </w:r>
    </w:p>
    <w:p w14:paraId="652F40F1" w14:textId="5BFB2A6E" w:rsidR="00C66343" w:rsidRPr="00461AEA" w:rsidRDefault="00D706DD" w:rsidP="00C66343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</w:rPr>
      </w:pPr>
      <w:r w:rsidRPr="00461AEA">
        <w:rPr>
          <w:rFonts w:asciiTheme="majorHAnsi" w:hAnsiTheme="majorHAnsi" w:cs="Calibri"/>
          <w:color w:val="000000"/>
        </w:rPr>
        <w:t>[</w:t>
      </w:r>
      <w:r w:rsidR="00E409FD">
        <w:rPr>
          <w:rFonts w:asciiTheme="majorHAnsi" w:hAnsiTheme="majorHAnsi" w:cs="Calibri"/>
          <w:color w:val="000000"/>
        </w:rPr>
        <w:t>6</w:t>
      </w:r>
      <w:r w:rsidRPr="00461AEA">
        <w:rPr>
          <w:rFonts w:asciiTheme="majorHAnsi" w:hAnsiTheme="majorHAnsi" w:cs="Calibri"/>
          <w:color w:val="000000"/>
        </w:rPr>
        <w:t xml:space="preserve">] </w:t>
      </w:r>
      <w:r w:rsidR="00C66343" w:rsidRPr="00461AEA">
        <w:rPr>
          <w:rFonts w:asciiTheme="majorHAnsi" w:hAnsiTheme="majorHAnsi" w:cs="Calibri"/>
          <w:color w:val="000000"/>
        </w:rPr>
        <w:t>F. Bosca, F. Foglietta , A. Gimenez, R. Canaparo, G. Durando, I. Andreana, A. Barge, E. Peira, S. Arpicco, L. Serpe, B.Stella, Exploitinglipid and polymer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461AEA">
        <w:rPr>
          <w:rFonts w:asciiTheme="majorHAnsi" w:hAnsiTheme="majorHAnsi" w:cs="Calibri"/>
          <w:color w:val="000000"/>
        </w:rPr>
        <w:t>nanocarriers to improve the anticancer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461AEA">
        <w:rPr>
          <w:rFonts w:asciiTheme="majorHAnsi" w:hAnsiTheme="majorHAnsi" w:cs="Calibri"/>
          <w:color w:val="000000"/>
        </w:rPr>
        <w:t>sonodynamic</w:t>
      </w:r>
      <w:r w:rsidR="00C73F7E">
        <w:rPr>
          <w:rFonts w:asciiTheme="majorHAnsi" w:hAnsiTheme="majorHAnsi" w:cs="Calibri"/>
          <w:color w:val="000000"/>
        </w:rPr>
        <w:t xml:space="preserve"> </w:t>
      </w:r>
      <w:r w:rsidR="00C66343" w:rsidRPr="00461AEA">
        <w:rPr>
          <w:rFonts w:asciiTheme="majorHAnsi" w:hAnsiTheme="majorHAnsi" w:cs="Calibri"/>
          <w:color w:val="000000"/>
        </w:rPr>
        <w:t>activity of chlorophyll, Pharmaceutics, 2020, Vol. 12 No. 7, pp. 1-21</w:t>
      </w:r>
    </w:p>
    <w:p w14:paraId="60DB5A01" w14:textId="6FCFC5AF" w:rsidR="00973856" w:rsidRPr="00B4043E" w:rsidRDefault="007E1744" w:rsidP="00973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E409FD">
        <w:rPr>
          <w:rFonts w:asciiTheme="majorHAnsi" w:hAnsiTheme="majorHAnsi" w:cs="Calibri"/>
          <w:color w:val="000000"/>
          <w:lang w:val="en-US"/>
        </w:rPr>
        <w:t>7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</w:t>
      </w:r>
      <w:r w:rsidR="00973856" w:rsidRPr="00B4043E">
        <w:rPr>
          <w:rFonts w:asciiTheme="majorHAnsi" w:hAnsiTheme="majorHAnsi" w:cs="Calibri"/>
          <w:color w:val="000000"/>
          <w:lang w:val="en-US"/>
        </w:rPr>
        <w:t>F. Boschi, P.R. Basso, I Corridori, G. Durando, A. Sandri, G. Segalla, M. Raspanti, A. E. Spinelli, Weak biophoton emission after laser surgery application in soft tissues: analysis of the optical features, Journal of Biophotonics</w:t>
      </w:r>
      <w:r w:rsidR="00273C5D" w:rsidRPr="00B4043E">
        <w:rPr>
          <w:rFonts w:asciiTheme="majorHAnsi" w:hAnsiTheme="majorHAnsi" w:cs="Calibri"/>
          <w:color w:val="000000"/>
          <w:lang w:val="en-US"/>
        </w:rPr>
        <w:t>, 2019, Vol. 12, No. 9, pp. 1-9</w:t>
      </w:r>
    </w:p>
    <w:p w14:paraId="34DAF4C5" w14:textId="25E9D1B3" w:rsidR="00E409FD" w:rsidRPr="00B4043E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>
        <w:rPr>
          <w:rFonts w:asciiTheme="majorHAnsi" w:hAnsiTheme="majorHAnsi" w:cs="Calibri"/>
          <w:color w:val="000000"/>
          <w:lang w:val="en-US"/>
        </w:rPr>
        <w:t>[8</w:t>
      </w:r>
      <w:r w:rsidRPr="00B4043E">
        <w:rPr>
          <w:rFonts w:asciiTheme="majorHAnsi" w:hAnsiTheme="majorHAnsi" w:cs="Calibri"/>
          <w:color w:val="000000"/>
          <w:lang w:val="en-US"/>
        </w:rPr>
        <w:t>] F. Giuntini, F. Foglietta, A. M. Marucco, A. Troia, N. V.Dezhkunov, A. Pozzoli, G. Durando, I. Fenoglio,</w:t>
      </w:r>
      <w:r w:rsidR="00513358">
        <w:rPr>
          <w:rFonts w:asciiTheme="majorHAnsi" w:hAnsiTheme="majorHAnsi" w:cs="Calibri"/>
          <w:color w:val="000000"/>
          <w:lang w:val="en-US"/>
        </w:rPr>
        <w:t xml:space="preserve"> </w:t>
      </w:r>
      <w:r w:rsidRPr="00B4043E">
        <w:rPr>
          <w:rFonts w:asciiTheme="majorHAnsi" w:hAnsiTheme="majorHAnsi" w:cs="Calibri"/>
          <w:color w:val="000000"/>
          <w:lang w:val="en-US"/>
        </w:rPr>
        <w:t>L. Serpe,</w:t>
      </w:r>
      <w:r w:rsidR="00513358">
        <w:rPr>
          <w:rFonts w:asciiTheme="majorHAnsi" w:hAnsiTheme="majorHAnsi" w:cs="Calibri"/>
          <w:color w:val="000000"/>
          <w:lang w:val="en-US"/>
        </w:rPr>
        <w:t xml:space="preserve"> </w:t>
      </w:r>
      <w:r w:rsidRPr="00B4043E">
        <w:rPr>
          <w:rFonts w:asciiTheme="majorHAnsi" w:hAnsiTheme="majorHAnsi" w:cs="Calibri"/>
          <w:color w:val="000000"/>
          <w:lang w:val="en-US"/>
        </w:rPr>
        <w:t>R. Canaparo,</w:t>
      </w:r>
      <w:r w:rsidR="00513358">
        <w:rPr>
          <w:rFonts w:asciiTheme="majorHAnsi" w:hAnsiTheme="majorHAnsi" w:cs="Calibri"/>
          <w:color w:val="000000"/>
          <w:lang w:val="en-US"/>
        </w:rPr>
        <w:t xml:space="preserve"> </w:t>
      </w:r>
      <w:r w:rsidRPr="00B4043E">
        <w:rPr>
          <w:rFonts w:asciiTheme="majorHAnsi" w:hAnsiTheme="majorHAnsi" w:cs="Calibri"/>
          <w:color w:val="000000"/>
          <w:lang w:val="en-US"/>
        </w:rPr>
        <w:t>Insight into ultrasound-mediated reactive oxygen species generation by various metal-porphyrin complexes, Free Radical Biology and Medicine, 2018, Vol.121, pp. 190-201</w:t>
      </w:r>
    </w:p>
    <w:p w14:paraId="4EED0C06" w14:textId="77777777" w:rsidR="00E409FD" w:rsidRPr="00B4043E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lastRenderedPageBreak/>
        <w:t>[</w:t>
      </w:r>
      <w:r>
        <w:rPr>
          <w:rFonts w:asciiTheme="majorHAnsi" w:hAnsiTheme="majorHAnsi" w:cs="Calibri"/>
          <w:color w:val="000000"/>
          <w:lang w:val="en-US"/>
        </w:rPr>
        <w:t>9</w:t>
      </w:r>
      <w:r w:rsidRPr="00B4043E">
        <w:rPr>
          <w:rFonts w:asciiTheme="majorHAnsi" w:hAnsiTheme="majorHAnsi" w:cs="Calibri"/>
          <w:color w:val="000000"/>
          <w:lang w:val="en-US"/>
        </w:rPr>
        <w:t>] Spinelli A.E., Durando G., Boschi F., Weak light emission of soft tissues induced by heating, Journal of Biomedical Optics, 2018, Vol. 23, No.4, pp. 46003 1-4</w:t>
      </w:r>
    </w:p>
    <w:p w14:paraId="76F30F94" w14:textId="0B725698" w:rsidR="00E409FD" w:rsidRPr="00FD1856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</w:rPr>
      </w:pPr>
      <w:r>
        <w:rPr>
          <w:rFonts w:asciiTheme="majorHAnsi" w:hAnsiTheme="majorHAnsi" w:cs="Calibri"/>
          <w:color w:val="000000"/>
        </w:rPr>
        <w:t>[10</w:t>
      </w:r>
      <w:r w:rsidRPr="00FD1856">
        <w:rPr>
          <w:rFonts w:asciiTheme="majorHAnsi" w:hAnsiTheme="majorHAnsi" w:cs="Calibri"/>
          <w:color w:val="000000"/>
        </w:rPr>
        <w:t>] Brazzale, Chiara; Canaparo, Roberto; Racca, Luisa; Foglietta, Federica; Durando, Giovanni; Fantozzi, Roberto; Caliceti, Paolo; Salmaso, Stefano; Serpe, Loredana, Enhanced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selective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sonosensitizing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efficacy of ultrasound-basedanticancer treatment by targeted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gold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nanoparticles,</w:t>
      </w:r>
      <w:r w:rsidR="00907DC1">
        <w:rPr>
          <w:rFonts w:asciiTheme="majorHAnsi" w:hAnsiTheme="majorHAnsi" w:cs="Calibri"/>
          <w:color w:val="000000"/>
        </w:rPr>
        <w:t xml:space="preserve"> </w:t>
      </w:r>
      <w:r w:rsidRPr="00FD1856">
        <w:rPr>
          <w:rFonts w:asciiTheme="majorHAnsi" w:hAnsiTheme="majorHAnsi" w:cs="Calibri"/>
          <w:color w:val="000000"/>
        </w:rPr>
        <w:t>Nanomedicine, 2016,</w:t>
      </w:r>
      <w:r>
        <w:rPr>
          <w:rFonts w:asciiTheme="majorHAnsi" w:hAnsiTheme="majorHAnsi" w:cs="Calibri"/>
          <w:color w:val="000000"/>
        </w:rPr>
        <w:t xml:space="preserve"> Vol.11, No. 23, pp. 3053-3070</w:t>
      </w:r>
    </w:p>
    <w:p w14:paraId="65A992F4" w14:textId="77777777" w:rsidR="00E409FD" w:rsidRPr="00B4043E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>
        <w:rPr>
          <w:rFonts w:asciiTheme="majorHAnsi" w:hAnsiTheme="majorHAnsi" w:cs="Calibri"/>
          <w:color w:val="000000"/>
          <w:lang w:val="en-US"/>
        </w:rPr>
        <w:t>11</w:t>
      </w:r>
      <w:r w:rsidRPr="00B4043E">
        <w:rPr>
          <w:rFonts w:asciiTheme="majorHAnsi" w:hAnsiTheme="majorHAnsi" w:cs="Calibri"/>
          <w:color w:val="000000"/>
          <w:lang w:val="en-US"/>
        </w:rPr>
        <w:t>] Durando Giovanni, Guglielmone Claudio, Ultrasound Physiotherapy Devices: How to Measure Them, IEEE Instrumentation &amp; Measurement Magazine, 2016, Vol. 19, No. 5, pp. 15-19</w:t>
      </w:r>
    </w:p>
    <w:p w14:paraId="357793F3" w14:textId="5DD48763" w:rsidR="00E409FD" w:rsidRPr="00FD1856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</w:rPr>
      </w:pPr>
      <w:r>
        <w:rPr>
          <w:rFonts w:asciiTheme="majorHAnsi" w:hAnsiTheme="majorHAnsi" w:cs="Calibri"/>
          <w:color w:val="000000"/>
        </w:rPr>
        <w:t>[12</w:t>
      </w:r>
      <w:r w:rsidRPr="00FD1856">
        <w:rPr>
          <w:rFonts w:asciiTheme="majorHAnsi" w:hAnsiTheme="majorHAnsi" w:cs="Calibri"/>
          <w:color w:val="000000"/>
        </w:rPr>
        <w:t>] Durando Giovanni, Guglielmone Claudio, Progetto euramet: HLT03 DUTy - Dosimetria per terapie ultrasonore. Confronto tra metodi di misura, RIA-Rivista Italiana di Acustica, 2016, Vol. 39, No. 4</w:t>
      </w:r>
      <w:r w:rsidR="00785B73">
        <w:rPr>
          <w:rFonts w:asciiTheme="majorHAnsi" w:hAnsiTheme="majorHAnsi" w:cs="Calibri"/>
          <w:color w:val="000000"/>
        </w:rPr>
        <w:t>.</w:t>
      </w:r>
      <w:r w:rsidRPr="00FD1856">
        <w:rPr>
          <w:rFonts w:asciiTheme="majorHAnsi" w:hAnsiTheme="majorHAnsi" w:cs="Calibri"/>
          <w:color w:val="000000"/>
        </w:rPr>
        <w:t xml:space="preserve"> </w:t>
      </w:r>
    </w:p>
    <w:p w14:paraId="4188E4CB" w14:textId="31F15595" w:rsidR="00E409FD" w:rsidRPr="00D23191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[13] J Haller, C Koch, R P B Costa-Felix, P K Dubey, G Durando, Y T KIM and M Yoshioka, Final report on Key Comparison CCAUV.U-K3.1, Metrologia, 2016, Vol.53, Tech. Suppl., pp. 1-47 </w:t>
      </w:r>
    </w:p>
    <w:p w14:paraId="064A4848" w14:textId="3FC63523" w:rsidR="00E409FD" w:rsidRPr="00D23191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[14] Schiavi, A., Prato, A., Pejrani, G., Facello, A., &amp; Mazzoleni, F. Dynamic calibration system for seismometers: Traceability from 0.03 Hz up to 30 Hz. Measurement: Sensors, 2021, Vol. 18.</w:t>
      </w:r>
    </w:p>
    <w:p w14:paraId="4330112E" w14:textId="48914E50" w:rsidR="00907DC1" w:rsidRPr="00D23191" w:rsidRDefault="00907DC1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[15] A. Prato, F. Mazzoleni, G. D’Emilia, A. Gaspari, E. Natale, A. Schiavi, Metrological traceability of a digital 3-axis MEMS accelerometers sensor network, Measurement: Journal of the International Measurement Confederation, 2021, 109925.</w:t>
      </w:r>
    </w:p>
    <w:p w14:paraId="45850916" w14:textId="153DF040" w:rsidR="00E409FD" w:rsidRPr="00D23191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</w:t>
      </w:r>
      <w:r w:rsidR="00907DC1" w:rsidRPr="00D23191">
        <w:rPr>
          <w:rFonts w:asciiTheme="majorHAnsi" w:hAnsiTheme="majorHAnsi" w:cs="Calibri"/>
          <w:color w:val="000000" w:themeColor="text1"/>
          <w:lang w:val="en-US"/>
        </w:rPr>
        <w:t>6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Prato, A., Mazzoleni, F., Schiavi, A. Traceability of digital 3-axis MEMS accelerometer: simultaneous determination of main and transverse sensitivities in the frequency domain. Metrologia, 2020, Vol. 57 No. 3</w:t>
      </w:r>
    </w:p>
    <w:p w14:paraId="1BBA607E" w14:textId="383A4CD0" w:rsidR="00E409FD" w:rsidRPr="00D23191" w:rsidRDefault="00E409FD" w:rsidP="00E409F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</w:t>
      </w:r>
      <w:r w:rsidR="00907DC1" w:rsidRPr="00D23191">
        <w:rPr>
          <w:rFonts w:asciiTheme="majorHAnsi" w:hAnsiTheme="majorHAnsi" w:cs="Calibri"/>
          <w:color w:val="000000" w:themeColor="text1"/>
          <w:lang w:val="en-US"/>
        </w:rPr>
        <w:t>7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Prato, A., Mazzoleni, F., &amp; Schiavi, AEvaluation and correction of systematic effects in a simultaneous 3-axis vibration calibration system. ACTA IMEKO, 2020, Vol. 9 No. 5, pp. 388-393.</w:t>
      </w:r>
    </w:p>
    <w:p w14:paraId="5A18CD40" w14:textId="4410D50B" w:rsidR="00355348" w:rsidRPr="00D23191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E409FD" w:rsidRPr="00D23191">
        <w:rPr>
          <w:rFonts w:asciiTheme="majorHAnsi" w:hAnsiTheme="majorHAnsi" w:cs="Calibri"/>
          <w:color w:val="000000" w:themeColor="text1"/>
          <w:lang w:val="en-US"/>
        </w:rPr>
        <w:t>18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M. Galetto, A. Schiavi, G. Genta, A. Prato, F. Mazzoleni, “Uncertainty evaluation in calibration of low-cost digital MEMS accelerometers for advanced manufacturing applications”, CIRP Annals Manufacturing Technology</w:t>
      </w:r>
      <w:r w:rsidR="00D946EA" w:rsidRPr="00D23191">
        <w:rPr>
          <w:rFonts w:asciiTheme="majorHAnsi" w:hAnsiTheme="majorHAnsi" w:cs="Calibri"/>
          <w:color w:val="000000" w:themeColor="text1"/>
          <w:lang w:val="en-US"/>
        </w:rPr>
        <w:t>, 2019,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 68, </w:t>
      </w:r>
      <w:r w:rsidR="00D946EA" w:rsidRPr="00D23191">
        <w:rPr>
          <w:rFonts w:asciiTheme="majorHAnsi" w:hAnsiTheme="majorHAnsi" w:cs="Calibri"/>
          <w:color w:val="000000" w:themeColor="text1"/>
          <w:lang w:val="en-US"/>
        </w:rPr>
        <w:t xml:space="preserve">pp. </w:t>
      </w:r>
      <w:r w:rsidRPr="00D23191">
        <w:rPr>
          <w:rFonts w:asciiTheme="majorHAnsi" w:hAnsiTheme="majorHAnsi" w:cs="Calibri"/>
          <w:color w:val="000000" w:themeColor="text1"/>
          <w:lang w:val="en-US"/>
        </w:rPr>
        <w:t>535-538</w:t>
      </w:r>
      <w:r w:rsidR="00D946EA" w:rsidRPr="00D23191">
        <w:rPr>
          <w:rFonts w:asciiTheme="majorHAnsi" w:hAnsiTheme="majorHAnsi" w:cs="Calibri"/>
          <w:color w:val="000000" w:themeColor="text1"/>
          <w:lang w:val="en-US"/>
        </w:rPr>
        <w:t>.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 </w:t>
      </w:r>
    </w:p>
    <w:p w14:paraId="0486F7E1" w14:textId="6DACB9F7" w:rsidR="00355348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355348">
        <w:rPr>
          <w:rFonts w:asciiTheme="majorHAnsi" w:hAnsiTheme="majorHAnsi" w:cs="Calibri"/>
          <w:color w:val="000000"/>
          <w:lang w:val="en-US"/>
        </w:rPr>
        <w:t>[</w:t>
      </w:r>
      <w:r w:rsidR="00E409FD">
        <w:rPr>
          <w:rFonts w:asciiTheme="majorHAnsi" w:hAnsiTheme="majorHAnsi" w:cs="Calibri"/>
          <w:color w:val="000000"/>
          <w:lang w:val="en-US"/>
        </w:rPr>
        <w:t>19</w:t>
      </w:r>
      <w:r w:rsidRPr="00355348">
        <w:rPr>
          <w:rFonts w:asciiTheme="majorHAnsi" w:hAnsiTheme="majorHAnsi" w:cs="Calibri"/>
          <w:color w:val="000000"/>
          <w:lang w:val="en-US"/>
        </w:rPr>
        <w:t xml:space="preserve">] A. Schiavi, G. Cellai, S. Secchi, F. Brocchi, A. Grazzini, A. Prato, F. Mazzoleni, “Stone Masonry Buildings: Analysis Of Structural Acoustic And Energy Performance Within The Seismic Safety Criteria”, Construction and Building Materials, </w:t>
      </w:r>
      <w:r w:rsidR="00D946EA" w:rsidRPr="00355348">
        <w:rPr>
          <w:rFonts w:asciiTheme="majorHAnsi" w:hAnsiTheme="majorHAnsi" w:cs="Calibri"/>
          <w:color w:val="000000"/>
          <w:lang w:val="en-US"/>
        </w:rPr>
        <w:t>2019</w:t>
      </w:r>
      <w:r w:rsidR="00D946EA">
        <w:rPr>
          <w:rFonts w:asciiTheme="majorHAnsi" w:hAnsiTheme="majorHAnsi" w:cs="Calibri"/>
          <w:color w:val="000000"/>
          <w:lang w:val="en-US"/>
        </w:rPr>
        <w:t xml:space="preserve">, </w:t>
      </w:r>
      <w:r w:rsidRPr="00355348">
        <w:rPr>
          <w:rFonts w:asciiTheme="majorHAnsi" w:hAnsiTheme="majorHAnsi" w:cs="Calibri"/>
          <w:color w:val="000000"/>
          <w:lang w:val="en-US"/>
        </w:rPr>
        <w:t xml:space="preserve">220, </w:t>
      </w:r>
      <w:r w:rsidR="00D946EA">
        <w:rPr>
          <w:rFonts w:asciiTheme="majorHAnsi" w:hAnsiTheme="majorHAnsi" w:cs="Calibri"/>
          <w:color w:val="000000"/>
          <w:lang w:val="en-US"/>
        </w:rPr>
        <w:t xml:space="preserve">pp. </w:t>
      </w:r>
      <w:r w:rsidRPr="00355348">
        <w:rPr>
          <w:rFonts w:asciiTheme="majorHAnsi" w:hAnsiTheme="majorHAnsi" w:cs="Calibri"/>
          <w:color w:val="000000"/>
          <w:lang w:val="en-US"/>
        </w:rPr>
        <w:t>29-42</w:t>
      </w:r>
      <w:r w:rsidR="00D946EA">
        <w:rPr>
          <w:rFonts w:asciiTheme="majorHAnsi" w:hAnsiTheme="majorHAnsi" w:cs="Calibri"/>
          <w:color w:val="000000"/>
          <w:lang w:val="en-US"/>
        </w:rPr>
        <w:t>.</w:t>
      </w:r>
    </w:p>
    <w:p w14:paraId="48E02E3B" w14:textId="050E4FBF" w:rsidR="00355348" w:rsidRPr="00FD028A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FD028A">
        <w:rPr>
          <w:rFonts w:asciiTheme="majorHAnsi" w:hAnsiTheme="majorHAnsi" w:cs="Calibri"/>
          <w:color w:val="000000"/>
          <w:lang w:val="en-US"/>
        </w:rPr>
        <w:lastRenderedPageBreak/>
        <w:t>[</w:t>
      </w:r>
      <w:r w:rsidR="00E409FD">
        <w:rPr>
          <w:rFonts w:asciiTheme="majorHAnsi" w:hAnsiTheme="majorHAnsi" w:cs="Calibri"/>
          <w:color w:val="000000"/>
          <w:lang w:val="en-US"/>
        </w:rPr>
        <w:t>20</w:t>
      </w:r>
      <w:r w:rsidRPr="00FD028A">
        <w:rPr>
          <w:rFonts w:asciiTheme="majorHAnsi" w:hAnsiTheme="majorHAnsi" w:cs="Calibri"/>
          <w:color w:val="000000"/>
          <w:lang w:val="en-US"/>
        </w:rPr>
        <w:t xml:space="preserve">] G. D’Emilia, A. Gaspari, F. Mazzoleni, E. Natale, A. Schiavi, “Calibration of tri-axial MEMS accelerometers in the low-frequency range. Part 1: comparison among methods”, Journal of Sensors and Sensor Systems, </w:t>
      </w:r>
      <w:r w:rsidR="00D946EA" w:rsidRPr="00FD028A">
        <w:rPr>
          <w:rFonts w:asciiTheme="majorHAnsi" w:hAnsiTheme="majorHAnsi" w:cs="Calibri"/>
          <w:color w:val="000000"/>
          <w:lang w:val="en-US"/>
        </w:rPr>
        <w:t>2018</w:t>
      </w:r>
      <w:r w:rsidR="00D946EA">
        <w:rPr>
          <w:rFonts w:asciiTheme="majorHAnsi" w:hAnsiTheme="majorHAnsi" w:cs="Calibri"/>
          <w:color w:val="000000"/>
          <w:lang w:val="en-US"/>
        </w:rPr>
        <w:t xml:space="preserve">, Vol. </w:t>
      </w:r>
      <w:r w:rsidRPr="00FD028A">
        <w:rPr>
          <w:rFonts w:asciiTheme="majorHAnsi" w:hAnsiTheme="majorHAnsi" w:cs="Calibri"/>
          <w:color w:val="000000"/>
          <w:lang w:val="en-US"/>
        </w:rPr>
        <w:t>7</w:t>
      </w:r>
      <w:r w:rsidR="00D946EA">
        <w:rPr>
          <w:rFonts w:asciiTheme="majorHAnsi" w:hAnsiTheme="majorHAnsi" w:cs="Calibri"/>
          <w:color w:val="000000"/>
          <w:lang w:val="en-US"/>
        </w:rPr>
        <w:t xml:space="preserve"> No. </w:t>
      </w:r>
      <w:r w:rsidRPr="00FD028A">
        <w:rPr>
          <w:rFonts w:asciiTheme="majorHAnsi" w:hAnsiTheme="majorHAnsi" w:cs="Calibri"/>
          <w:color w:val="000000"/>
          <w:lang w:val="en-US"/>
        </w:rPr>
        <w:t xml:space="preserve">1, </w:t>
      </w:r>
      <w:r w:rsidR="00D946EA">
        <w:rPr>
          <w:rFonts w:asciiTheme="majorHAnsi" w:hAnsiTheme="majorHAnsi" w:cs="Calibri"/>
          <w:color w:val="000000"/>
          <w:lang w:val="en-US"/>
        </w:rPr>
        <w:t xml:space="preserve">pp. </w:t>
      </w:r>
      <w:r w:rsidRPr="00FD028A">
        <w:rPr>
          <w:rFonts w:asciiTheme="majorHAnsi" w:hAnsiTheme="majorHAnsi" w:cs="Calibri"/>
          <w:color w:val="000000"/>
          <w:lang w:val="en-US"/>
        </w:rPr>
        <w:t>245-257</w:t>
      </w:r>
      <w:r w:rsidR="00D946EA">
        <w:rPr>
          <w:rFonts w:asciiTheme="majorHAnsi" w:hAnsiTheme="majorHAnsi" w:cs="Calibri"/>
          <w:color w:val="000000"/>
          <w:lang w:val="en-US"/>
        </w:rPr>
        <w:t>.</w:t>
      </w:r>
    </w:p>
    <w:p w14:paraId="5B5A6FD0" w14:textId="67369832" w:rsidR="00355348" w:rsidRPr="00FD028A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FD028A">
        <w:rPr>
          <w:rFonts w:asciiTheme="majorHAnsi" w:hAnsiTheme="majorHAnsi" w:cs="Calibri"/>
          <w:color w:val="000000"/>
          <w:lang w:val="en-US"/>
        </w:rPr>
        <w:t>[</w:t>
      </w:r>
      <w:r w:rsidR="00E409FD">
        <w:rPr>
          <w:rFonts w:asciiTheme="majorHAnsi" w:hAnsiTheme="majorHAnsi" w:cs="Calibri"/>
          <w:color w:val="000000"/>
          <w:lang w:val="en-US"/>
        </w:rPr>
        <w:t>21</w:t>
      </w:r>
      <w:r w:rsidRPr="00FD028A">
        <w:rPr>
          <w:rFonts w:asciiTheme="majorHAnsi" w:hAnsiTheme="majorHAnsi" w:cs="Calibri"/>
          <w:color w:val="000000"/>
          <w:lang w:val="en-US"/>
        </w:rPr>
        <w:t xml:space="preserve">] G. D’Emilia, A. Gaspari, F. Mazzoleni, E. Natale, A. Schiavi, “Calibration of tri-axial MEMS accelerometers in the low-frequency range. Part 2: uncertainty assessment”, Journal of Sensors and Sensor Systems, </w:t>
      </w:r>
      <w:r w:rsidR="00D946EA" w:rsidRPr="00FD028A">
        <w:rPr>
          <w:rFonts w:asciiTheme="majorHAnsi" w:hAnsiTheme="majorHAnsi" w:cs="Calibri"/>
          <w:color w:val="000000"/>
          <w:lang w:val="en-US"/>
        </w:rPr>
        <w:t>2018</w:t>
      </w:r>
      <w:r w:rsidR="00D946EA">
        <w:rPr>
          <w:rFonts w:asciiTheme="majorHAnsi" w:hAnsiTheme="majorHAnsi" w:cs="Calibri"/>
          <w:color w:val="000000"/>
          <w:lang w:val="en-US"/>
        </w:rPr>
        <w:t xml:space="preserve">, Vol. </w:t>
      </w:r>
      <w:r w:rsidRPr="00FD028A">
        <w:rPr>
          <w:rFonts w:asciiTheme="majorHAnsi" w:hAnsiTheme="majorHAnsi" w:cs="Calibri"/>
          <w:color w:val="000000"/>
          <w:lang w:val="en-US"/>
        </w:rPr>
        <w:t>7</w:t>
      </w:r>
      <w:r w:rsidR="00D946EA">
        <w:rPr>
          <w:rFonts w:asciiTheme="majorHAnsi" w:hAnsiTheme="majorHAnsi" w:cs="Calibri"/>
          <w:color w:val="000000"/>
          <w:lang w:val="en-US"/>
        </w:rPr>
        <w:t xml:space="preserve"> No. </w:t>
      </w:r>
      <w:r w:rsidRPr="00FD028A">
        <w:rPr>
          <w:rFonts w:asciiTheme="majorHAnsi" w:hAnsiTheme="majorHAnsi" w:cs="Calibri"/>
          <w:color w:val="000000"/>
          <w:lang w:val="en-US"/>
        </w:rPr>
        <w:t xml:space="preserve">1, </w:t>
      </w:r>
      <w:r w:rsidR="00D946EA">
        <w:rPr>
          <w:rFonts w:asciiTheme="majorHAnsi" w:hAnsiTheme="majorHAnsi" w:cs="Calibri"/>
          <w:color w:val="000000"/>
          <w:lang w:val="en-US"/>
        </w:rPr>
        <w:t xml:space="preserve">pp. </w:t>
      </w:r>
      <w:r w:rsidRPr="00FD028A">
        <w:rPr>
          <w:rFonts w:asciiTheme="majorHAnsi" w:hAnsiTheme="majorHAnsi" w:cs="Calibri"/>
          <w:color w:val="000000"/>
          <w:lang w:val="en-US"/>
        </w:rPr>
        <w:t>403-410</w:t>
      </w:r>
      <w:r w:rsidR="00D946EA">
        <w:rPr>
          <w:rFonts w:asciiTheme="majorHAnsi" w:hAnsiTheme="majorHAnsi" w:cs="Calibri"/>
          <w:color w:val="000000"/>
          <w:lang w:val="en-US"/>
        </w:rPr>
        <w:t>.</w:t>
      </w:r>
    </w:p>
    <w:p w14:paraId="37806B5C" w14:textId="5A27FE65" w:rsidR="00355348" w:rsidRPr="00FD028A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FD028A">
        <w:rPr>
          <w:rFonts w:asciiTheme="majorHAnsi" w:hAnsiTheme="majorHAnsi" w:cs="Calibri"/>
          <w:color w:val="000000"/>
          <w:lang w:val="en-US"/>
        </w:rPr>
        <w:t>[</w:t>
      </w:r>
      <w:r w:rsidR="00E409FD">
        <w:rPr>
          <w:rFonts w:asciiTheme="majorHAnsi" w:hAnsiTheme="majorHAnsi" w:cs="Calibri"/>
          <w:color w:val="000000"/>
          <w:lang w:val="en-US"/>
        </w:rPr>
        <w:t>22</w:t>
      </w:r>
      <w:r w:rsidRPr="00FD028A">
        <w:rPr>
          <w:rFonts w:asciiTheme="majorHAnsi" w:hAnsiTheme="majorHAnsi" w:cs="Calibri"/>
          <w:color w:val="000000"/>
          <w:lang w:val="en-US"/>
        </w:rPr>
        <w:t>] A. Prato, N, Montali, C. Guglielmone, A. Schiavi, “Pressure calibration of a digital microelectromechanical system microphone by comparison”, Journal of the Acoustical Society of America</w:t>
      </w:r>
      <w:r w:rsidR="00D946EA">
        <w:rPr>
          <w:rFonts w:asciiTheme="majorHAnsi" w:hAnsiTheme="majorHAnsi" w:cs="Calibri"/>
          <w:color w:val="000000"/>
          <w:lang w:val="en-US"/>
        </w:rPr>
        <w:t xml:space="preserve">, </w:t>
      </w:r>
      <w:r w:rsidR="00D946EA" w:rsidRPr="00FD028A">
        <w:rPr>
          <w:rFonts w:asciiTheme="majorHAnsi" w:hAnsiTheme="majorHAnsi" w:cs="Calibri"/>
          <w:color w:val="000000"/>
          <w:lang w:val="en-US"/>
        </w:rPr>
        <w:t>2018</w:t>
      </w:r>
      <w:r w:rsidR="00D946EA">
        <w:rPr>
          <w:rFonts w:asciiTheme="majorHAnsi" w:hAnsiTheme="majorHAnsi" w:cs="Calibri"/>
          <w:color w:val="000000"/>
          <w:lang w:val="en-US"/>
        </w:rPr>
        <w:t xml:space="preserve"> Vol.</w:t>
      </w:r>
      <w:r w:rsidRPr="00FD028A">
        <w:rPr>
          <w:rFonts w:asciiTheme="majorHAnsi" w:hAnsiTheme="majorHAnsi" w:cs="Calibri"/>
          <w:color w:val="000000"/>
          <w:lang w:val="en-US"/>
        </w:rPr>
        <w:t xml:space="preserve"> 144 </w:t>
      </w:r>
      <w:r w:rsidR="00D946EA">
        <w:rPr>
          <w:rFonts w:asciiTheme="majorHAnsi" w:hAnsiTheme="majorHAnsi" w:cs="Calibri"/>
          <w:color w:val="000000"/>
          <w:lang w:val="en-US"/>
        </w:rPr>
        <w:t xml:space="preserve">No. </w:t>
      </w:r>
      <w:r w:rsidRPr="00FD028A">
        <w:rPr>
          <w:rFonts w:asciiTheme="majorHAnsi" w:hAnsiTheme="majorHAnsi" w:cs="Calibri"/>
          <w:color w:val="000000"/>
          <w:lang w:val="en-US"/>
        </w:rPr>
        <w:t>4</w:t>
      </w:r>
      <w:r w:rsidR="00D946EA">
        <w:rPr>
          <w:rFonts w:asciiTheme="majorHAnsi" w:hAnsiTheme="majorHAnsi" w:cs="Calibri"/>
          <w:color w:val="000000"/>
          <w:lang w:val="en-US"/>
        </w:rPr>
        <w:t>.</w:t>
      </w:r>
    </w:p>
    <w:p w14:paraId="54A3785F" w14:textId="134ECF37" w:rsidR="00355348" w:rsidRPr="00D23191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E409FD" w:rsidRPr="00D23191">
        <w:rPr>
          <w:rFonts w:asciiTheme="majorHAnsi" w:hAnsiTheme="majorHAnsi" w:cs="Calibri"/>
          <w:color w:val="000000" w:themeColor="text1"/>
          <w:lang w:val="en-US"/>
        </w:rPr>
        <w:t>23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G. D’Emilia, A. Gaspari, E. Natale, N. Montali, A. Prato, A. Schiavi, “Validated data mining technique: a case study on pressure-field digital MEMS microphone calibration”, Journal of Physics: Conference Series</w:t>
      </w:r>
      <w:r w:rsidR="00D946EA" w:rsidRPr="00D23191">
        <w:rPr>
          <w:rFonts w:asciiTheme="majorHAnsi" w:hAnsiTheme="majorHAnsi" w:cs="Calibri"/>
          <w:color w:val="000000" w:themeColor="text1"/>
          <w:lang w:val="en-US"/>
        </w:rPr>
        <w:t>, 2018,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 Vol. 1065. No. 7.</w:t>
      </w:r>
    </w:p>
    <w:p w14:paraId="27CB3E7C" w14:textId="2328680D" w:rsidR="007A4616" w:rsidRPr="00D23191" w:rsidRDefault="007A4616" w:rsidP="007A461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[24] </w:t>
      </w:r>
      <w:r w:rsidRPr="00D23191">
        <w:rPr>
          <w:rFonts w:ascii="Calibri" w:hAnsi="Calibri" w:cs="Calibri"/>
          <w:color w:val="000000" w:themeColor="text1"/>
          <w:lang w:val="en-US"/>
        </w:rPr>
        <w:t>M. Argenziano, B. Bressan, A. Luganini, N. Finesso, T. Genova , A. Troia,G. Giribaldi , G. Banche, N. Mandras, A.M. Cuffini, R. Cavalli and Mauro Prato Comparative Evaluation of Different Chitosan Species and Derivatives as Candidate Biomaterials for Oxygen-Loaded Nanodroplet Formulations to Treat Chronic Wounds Mar. Drugs, 2021, Vol. 19, No. 112</w:t>
      </w:r>
      <w:r w:rsidR="007652E4" w:rsidRPr="00D23191">
        <w:rPr>
          <w:rFonts w:ascii="Calibri" w:hAnsi="Calibri" w:cs="Calibri"/>
          <w:color w:val="000000" w:themeColor="text1"/>
          <w:lang w:val="en-US"/>
        </w:rPr>
        <w:t>.</w:t>
      </w:r>
    </w:p>
    <w:p w14:paraId="4DF76ADB" w14:textId="21D9CD22" w:rsidR="007A4616" w:rsidRPr="00D23191" w:rsidRDefault="007A4616" w:rsidP="00D52D7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[25] </w:t>
      </w:r>
      <w:r w:rsidRPr="00D23191">
        <w:rPr>
          <w:rFonts w:ascii="Calibri" w:hAnsi="Calibri" w:cs="Calibri"/>
          <w:color w:val="000000" w:themeColor="text1"/>
          <w:lang w:val="en-US"/>
        </w:rPr>
        <w:t>A. Ancona, A. Troia, N. Garino, B.Dumontel, V. Cauda,G. Canavese Leveraging re-chargeable nanobubbles on amine-functionalized ZnO nanocrystals for sustained ultrasound cavitation towards echographic imaging Ultrasonics, Sonochemistry, 2020, Vol. 67.</w:t>
      </w:r>
    </w:p>
    <w:p w14:paraId="0CECD85E" w14:textId="602C7FE1" w:rsidR="00D52D71" w:rsidRPr="00D23191" w:rsidRDefault="00E409FD" w:rsidP="00D52D7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[2</w:t>
      </w:r>
      <w:r w:rsidR="007A4616" w:rsidRPr="00D23191">
        <w:rPr>
          <w:rFonts w:asciiTheme="majorHAnsi" w:hAnsiTheme="majorHAnsi" w:cs="Calibri"/>
          <w:color w:val="000000" w:themeColor="text1"/>
          <w:lang w:val="en-US"/>
        </w:rPr>
        <w:t>6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D52D71" w:rsidRPr="00D23191">
        <w:rPr>
          <w:rFonts w:asciiTheme="majorHAnsi" w:hAnsiTheme="majorHAnsi" w:cs="Calibri"/>
          <w:color w:val="000000" w:themeColor="text1"/>
          <w:lang w:val="en-US"/>
        </w:rPr>
        <w:t>A. Troia , E.S. Olivetti, L. Martino, V. Basso Sonochemical hydrogenation of metallic microparticles</w:t>
      </w:r>
      <w:r w:rsidR="00405B6E" w:rsidRPr="00D23191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D52D71" w:rsidRPr="00D23191">
        <w:rPr>
          <w:color w:val="000000" w:themeColor="text1"/>
          <w:lang w:val="en-US"/>
        </w:rPr>
        <w:t xml:space="preserve"> </w:t>
      </w:r>
      <w:r w:rsidR="00D52D71" w:rsidRPr="00D23191">
        <w:rPr>
          <w:rFonts w:ascii="Calibri" w:hAnsi="Calibri" w:cs="Calibri"/>
          <w:color w:val="000000" w:themeColor="text1"/>
          <w:lang w:val="en-US"/>
        </w:rPr>
        <w:t xml:space="preserve">Ultrasonics </w:t>
      </w:r>
      <w:r w:rsidRPr="00D23191">
        <w:rPr>
          <w:rFonts w:ascii="Calibri" w:hAnsi="Calibri" w:cs="Calibri"/>
          <w:color w:val="000000" w:themeColor="text1"/>
          <w:lang w:val="en-US"/>
        </w:rPr>
        <w:t>–</w:t>
      </w:r>
      <w:r w:rsidR="00D52D71" w:rsidRPr="00D23191">
        <w:rPr>
          <w:rFonts w:ascii="Calibri" w:hAnsi="Calibri" w:cs="Calibri"/>
          <w:color w:val="000000" w:themeColor="text1"/>
          <w:lang w:val="en-US"/>
        </w:rPr>
        <w:t xml:space="preserve"> Sonochemistry</w:t>
      </w:r>
      <w:r w:rsidRPr="00D23191">
        <w:rPr>
          <w:rFonts w:ascii="Calibri" w:hAnsi="Calibri" w:cs="Calibri"/>
          <w:color w:val="000000" w:themeColor="text1"/>
          <w:lang w:val="en-US"/>
        </w:rPr>
        <w:t>, 2019, Vol.</w:t>
      </w:r>
      <w:r w:rsidR="00D52D71" w:rsidRPr="00D23191">
        <w:rPr>
          <w:rFonts w:ascii="Calibri" w:hAnsi="Calibri" w:cs="Calibri"/>
          <w:color w:val="000000" w:themeColor="text1"/>
          <w:lang w:val="en-US"/>
        </w:rPr>
        <w:t xml:space="preserve"> 55</w:t>
      </w:r>
      <w:r w:rsidRPr="00D23191">
        <w:rPr>
          <w:rFonts w:ascii="Calibri" w:hAnsi="Calibri" w:cs="Calibri"/>
          <w:color w:val="000000" w:themeColor="text1"/>
          <w:lang w:val="en-US"/>
        </w:rPr>
        <w:t>, pp</w:t>
      </w:r>
      <w:r w:rsidR="00D52D71" w:rsidRPr="00D23191">
        <w:rPr>
          <w:rFonts w:ascii="Calibri" w:hAnsi="Calibri" w:cs="Calibri"/>
          <w:color w:val="000000" w:themeColor="text1"/>
          <w:lang w:val="en-US"/>
        </w:rPr>
        <w:t xml:space="preserve"> 1–7</w:t>
      </w:r>
      <w:r w:rsidR="007652E4" w:rsidRPr="00D23191">
        <w:rPr>
          <w:rFonts w:ascii="Calibri" w:hAnsi="Calibri" w:cs="Calibri"/>
          <w:color w:val="000000" w:themeColor="text1"/>
          <w:lang w:val="en-US"/>
        </w:rPr>
        <w:t>.</w:t>
      </w:r>
    </w:p>
    <w:p w14:paraId="75355062" w14:textId="06B6C1BD" w:rsidR="004C22F6" w:rsidRPr="00D23191" w:rsidRDefault="00E409FD" w:rsidP="00D52D7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[2</w:t>
      </w:r>
      <w:r w:rsidR="007A4616" w:rsidRPr="00D23191">
        <w:rPr>
          <w:rFonts w:asciiTheme="majorHAnsi" w:hAnsiTheme="majorHAnsi" w:cs="Calibri"/>
          <w:color w:val="000000" w:themeColor="text1"/>
          <w:lang w:val="en-US"/>
        </w:rPr>
        <w:t>7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V. Vighetto, A. Ancona, L. Racca , T. Limongi , A.Troia ,G.Canavese 1 and Valentina Cauda The Synergistic Effect of Nanocrystals Combined With Ultrasound in the Generation of Reactive Oxygen Species for Biomedical Applications Frontiers in Bioengineering and Biotechnology</w:t>
      </w:r>
      <w:r w:rsidRPr="00D23191">
        <w:rPr>
          <w:rFonts w:ascii="Calibri" w:hAnsi="Calibri" w:cs="Calibri"/>
          <w:color w:val="000000" w:themeColor="text1"/>
          <w:lang w:val="en-US"/>
        </w:rPr>
        <w:t>, 2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019</w:t>
      </w:r>
      <w:r w:rsidRPr="00D23191">
        <w:rPr>
          <w:rFonts w:ascii="Calibri" w:hAnsi="Calibri" w:cs="Calibri"/>
          <w:color w:val="000000" w:themeColor="text1"/>
          <w:lang w:val="en-US"/>
        </w:rPr>
        <w:t xml:space="preserve">, 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Vol</w:t>
      </w:r>
      <w:r w:rsidRPr="00D23191">
        <w:rPr>
          <w:rFonts w:ascii="Calibri" w:hAnsi="Calibri" w:cs="Calibri"/>
          <w:color w:val="000000" w:themeColor="text1"/>
          <w:lang w:val="en-US"/>
        </w:rPr>
        <w:t xml:space="preserve">. 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7</w:t>
      </w:r>
      <w:r w:rsidRPr="00D23191">
        <w:rPr>
          <w:rFonts w:ascii="Calibri" w:hAnsi="Calibri" w:cs="Calibri"/>
          <w:color w:val="000000" w:themeColor="text1"/>
          <w:lang w:val="en-US"/>
        </w:rPr>
        <w:t xml:space="preserve">, 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Article 374</w:t>
      </w:r>
      <w:r w:rsidRPr="00D23191">
        <w:rPr>
          <w:rFonts w:ascii="Calibri" w:hAnsi="Calibri" w:cs="Calibri"/>
          <w:color w:val="000000" w:themeColor="text1"/>
          <w:lang w:val="en-US"/>
        </w:rPr>
        <w:t>.</w:t>
      </w:r>
    </w:p>
    <w:p w14:paraId="1959AF53" w14:textId="3FB0B7C5" w:rsidR="004C22F6" w:rsidRPr="00D23191" w:rsidRDefault="00E409FD" w:rsidP="00D52D7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[2</w:t>
      </w:r>
      <w:r w:rsidR="007A4616" w:rsidRPr="00D23191">
        <w:rPr>
          <w:rFonts w:asciiTheme="majorHAnsi" w:hAnsiTheme="majorHAnsi" w:cs="Calibri"/>
          <w:color w:val="000000" w:themeColor="text1"/>
          <w:lang w:val="en-US"/>
        </w:rPr>
        <w:t>8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513358" w:rsidRPr="00D23191">
        <w:rPr>
          <w:rFonts w:ascii="Calibri" w:hAnsi="Calibri" w:cs="Calibri"/>
          <w:color w:val="000000" w:themeColor="text1"/>
          <w:lang w:val="en-US"/>
        </w:rPr>
        <w:t xml:space="preserve">A.Troia, R. Cuccaro, A Schiavi, 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>Independent tuning of acoustic and mechanical properties of phantoms for biomedical applications of ultrasound, IOP Publishing Ltd</w:t>
      </w:r>
      <w:r w:rsidRPr="00D23191">
        <w:rPr>
          <w:rFonts w:ascii="Calibri" w:hAnsi="Calibri" w:cs="Calibri"/>
          <w:color w:val="000000" w:themeColor="text1"/>
          <w:lang w:val="en-US"/>
        </w:rPr>
        <w:t xml:space="preserve"> Biomed. Phys. Eng. Express,</w:t>
      </w:r>
      <w:r w:rsidR="004C22F6" w:rsidRPr="00D23191">
        <w:rPr>
          <w:rFonts w:ascii="Calibri" w:hAnsi="Calibri" w:cs="Calibri"/>
          <w:color w:val="000000" w:themeColor="text1"/>
          <w:lang w:val="en-US"/>
        </w:rPr>
        <w:t xml:space="preserve"> </w:t>
      </w:r>
      <w:r w:rsidR="00DE1850" w:rsidRPr="00D23191">
        <w:rPr>
          <w:rFonts w:ascii="Calibri" w:hAnsi="Calibri" w:cs="Calibri"/>
          <w:color w:val="000000" w:themeColor="text1"/>
          <w:lang w:val="en-US"/>
        </w:rPr>
        <w:t>2017</w:t>
      </w:r>
      <w:r w:rsidRPr="00D23191">
        <w:rPr>
          <w:rFonts w:ascii="Calibri" w:hAnsi="Calibri" w:cs="Calibri"/>
          <w:color w:val="000000" w:themeColor="text1"/>
          <w:lang w:val="en-US"/>
        </w:rPr>
        <w:t xml:space="preserve">, Vol. </w:t>
      </w:r>
      <w:r w:rsidR="00DE1850" w:rsidRPr="00D23191">
        <w:rPr>
          <w:rFonts w:ascii="Calibri" w:hAnsi="Calibri" w:cs="Calibri"/>
          <w:color w:val="000000" w:themeColor="text1"/>
          <w:lang w:val="en-US"/>
        </w:rPr>
        <w:t>3</w:t>
      </w:r>
      <w:r w:rsidRPr="00D23191">
        <w:rPr>
          <w:rFonts w:ascii="Calibri" w:hAnsi="Calibri" w:cs="Calibri"/>
          <w:color w:val="000000" w:themeColor="text1"/>
          <w:lang w:val="en-US"/>
        </w:rPr>
        <w:t>.</w:t>
      </w:r>
    </w:p>
    <w:p w14:paraId="7986D3A9" w14:textId="77777777" w:rsidR="00C73F7E" w:rsidRDefault="00C73F7E" w:rsidP="00D52D7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hAnsi="Calibri" w:cs="Calibri"/>
          <w:color w:val="0070C0"/>
          <w:lang w:val="en-US"/>
        </w:rPr>
      </w:pPr>
    </w:p>
    <w:p w14:paraId="709902E6" w14:textId="77777777" w:rsidR="00FD1856" w:rsidRPr="00E409FD" w:rsidRDefault="00FD1856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E409FD">
        <w:rPr>
          <w:rFonts w:asciiTheme="majorHAnsi" w:hAnsiTheme="majorHAnsi" w:cs="Calibri"/>
          <w:color w:val="000000"/>
          <w:u w:val="single"/>
          <w:lang w:val="en-US"/>
        </w:rPr>
        <w:lastRenderedPageBreak/>
        <w:t>International conferences</w:t>
      </w:r>
      <w:r w:rsidRPr="00E409FD">
        <w:rPr>
          <w:rFonts w:asciiTheme="majorHAnsi" w:hAnsiTheme="majorHAnsi" w:cs="Calibri"/>
          <w:color w:val="000000"/>
          <w:lang w:val="en-US"/>
        </w:rPr>
        <w:t xml:space="preserve">: </w:t>
      </w:r>
    </w:p>
    <w:p w14:paraId="391126AB" w14:textId="05C0BE66" w:rsidR="00F20A57" w:rsidRPr="00B4043E" w:rsidRDefault="007E1744" w:rsidP="00F20A5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355348">
        <w:rPr>
          <w:rFonts w:asciiTheme="majorHAnsi" w:hAnsiTheme="majorHAnsi" w:cs="Calibri"/>
          <w:color w:val="000000"/>
          <w:lang w:val="en-US"/>
        </w:rPr>
        <w:t>1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</w:t>
      </w:r>
      <w:r w:rsidR="00F20A57" w:rsidRPr="00B4043E">
        <w:rPr>
          <w:rFonts w:asciiTheme="majorHAnsi" w:hAnsiTheme="majorHAnsi" w:cs="Calibri"/>
          <w:color w:val="000000"/>
          <w:lang w:val="en-US"/>
        </w:rPr>
        <w:t>Giovanni Durando, Piero</w:t>
      </w:r>
      <w:r w:rsidR="00C73F7E">
        <w:rPr>
          <w:rFonts w:asciiTheme="majorHAnsi" w:hAnsiTheme="majorHAnsi" w:cs="Calibri"/>
          <w:color w:val="000000"/>
          <w:lang w:val="en-US"/>
        </w:rPr>
        <w:t xml:space="preserve"> </w:t>
      </w:r>
      <w:r w:rsidR="00F20A57" w:rsidRPr="00B4043E">
        <w:rPr>
          <w:rFonts w:asciiTheme="majorHAnsi" w:hAnsiTheme="majorHAnsi" w:cs="Calibri"/>
          <w:color w:val="000000"/>
          <w:lang w:val="en-US"/>
        </w:rPr>
        <w:t>Miloro, Volker Wilkens, Baki</w:t>
      </w:r>
      <w:r w:rsidR="00C73F7E">
        <w:rPr>
          <w:rFonts w:asciiTheme="majorHAnsi" w:hAnsiTheme="majorHAnsi" w:cs="Calibri"/>
          <w:color w:val="000000"/>
          <w:lang w:val="en-US"/>
        </w:rPr>
        <w:t xml:space="preserve"> </w:t>
      </w:r>
      <w:r w:rsidR="00F20A57" w:rsidRPr="00B4043E">
        <w:rPr>
          <w:rFonts w:asciiTheme="majorHAnsi" w:hAnsiTheme="majorHAnsi" w:cs="Calibri"/>
          <w:color w:val="000000"/>
          <w:lang w:val="en-US"/>
        </w:rPr>
        <w:t>Karaboce, Jacco De Pooter, Gerard Van Rhoon, Gail ter</w:t>
      </w:r>
      <w:r w:rsidR="00C73F7E">
        <w:rPr>
          <w:rFonts w:asciiTheme="majorHAnsi" w:hAnsiTheme="majorHAnsi" w:cs="Calibri"/>
          <w:color w:val="000000"/>
          <w:lang w:val="en-US"/>
        </w:rPr>
        <w:t xml:space="preserve"> </w:t>
      </w:r>
      <w:r w:rsidR="00F20A57" w:rsidRPr="00B4043E">
        <w:rPr>
          <w:rFonts w:asciiTheme="majorHAnsi" w:hAnsiTheme="majorHAnsi" w:cs="Calibri"/>
          <w:color w:val="000000"/>
          <w:lang w:val="en-US"/>
        </w:rPr>
        <w:t>Haar, Barbara Caccia, Antonello Spinelli, Antonia Denkowa, Roeland Dijkema, EURAMET EMPIR 18HLT06 RaCHy Project: Radiotherapy coupled with</w:t>
      </w:r>
      <w:r w:rsidR="00882BBD">
        <w:rPr>
          <w:rFonts w:asciiTheme="majorHAnsi" w:hAnsiTheme="majorHAnsi" w:cs="Calibri"/>
          <w:color w:val="000000"/>
          <w:lang w:val="en-US"/>
        </w:rPr>
        <w:t xml:space="preserve"> Hyperthermia (Induced by HITU)</w:t>
      </w:r>
      <w:r w:rsidR="00F20A57" w:rsidRPr="00B4043E">
        <w:rPr>
          <w:rFonts w:asciiTheme="majorHAnsi" w:hAnsiTheme="majorHAnsi" w:cs="Calibri"/>
          <w:color w:val="000000"/>
          <w:lang w:val="en-US"/>
        </w:rPr>
        <w:t>, 23rd International Congress on Acoustics (ICA2019), Aachen Germany, 9-13/09/2019</w:t>
      </w:r>
      <w:r w:rsidR="007652E4">
        <w:rPr>
          <w:rFonts w:asciiTheme="majorHAnsi" w:hAnsiTheme="majorHAnsi" w:cs="Calibri"/>
          <w:color w:val="000000"/>
          <w:lang w:val="en-US"/>
        </w:rPr>
        <w:t>.</w:t>
      </w:r>
    </w:p>
    <w:p w14:paraId="6205445D" w14:textId="4E5501B5" w:rsidR="005E4048" w:rsidRPr="00B4043E" w:rsidRDefault="007E1744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355348">
        <w:rPr>
          <w:rFonts w:asciiTheme="majorHAnsi" w:hAnsiTheme="majorHAnsi" w:cs="Calibri"/>
          <w:color w:val="000000"/>
          <w:lang w:val="en-US"/>
        </w:rPr>
        <w:t>2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</w:t>
      </w:r>
      <w:r w:rsidR="00F20A57" w:rsidRPr="00B4043E">
        <w:rPr>
          <w:rFonts w:asciiTheme="majorHAnsi" w:hAnsiTheme="majorHAnsi" w:cs="Calibri"/>
          <w:color w:val="000000"/>
          <w:lang w:val="en-US"/>
        </w:rPr>
        <w:t>Giovanni Durando, Piero</w:t>
      </w:r>
      <w:r w:rsidR="00C73F7E">
        <w:rPr>
          <w:rFonts w:asciiTheme="majorHAnsi" w:hAnsiTheme="majorHAnsi" w:cs="Calibri"/>
          <w:color w:val="000000"/>
          <w:lang w:val="en-US"/>
        </w:rPr>
        <w:t xml:space="preserve"> </w:t>
      </w:r>
      <w:r w:rsidR="00F20A57" w:rsidRPr="00B4043E">
        <w:rPr>
          <w:rFonts w:asciiTheme="majorHAnsi" w:hAnsiTheme="majorHAnsi" w:cs="Calibri"/>
          <w:color w:val="000000"/>
          <w:lang w:val="en-US"/>
        </w:rPr>
        <w:t>Miloro, Volker Wilkens, Baki</w:t>
      </w:r>
      <w:r w:rsidR="00C73F7E">
        <w:rPr>
          <w:rFonts w:asciiTheme="majorHAnsi" w:hAnsiTheme="majorHAnsi" w:cs="Calibri"/>
          <w:color w:val="000000"/>
          <w:lang w:val="en-US"/>
        </w:rPr>
        <w:t xml:space="preserve"> </w:t>
      </w:r>
      <w:r w:rsidR="00F20A57" w:rsidRPr="00B4043E">
        <w:rPr>
          <w:rFonts w:asciiTheme="majorHAnsi" w:hAnsiTheme="majorHAnsi" w:cs="Calibri"/>
          <w:color w:val="000000"/>
          <w:lang w:val="en-US"/>
        </w:rPr>
        <w:t>Karaboce, Jacco De Pooter, Gerard Van Rhoon, Gail terHaar, Barbara Caccia, Antonello Spinelli, Antonia Denkowa, Roeland Dijkema, RaCHy -Radiotherapy Coupled with Hyperthermia- 18HLT06 EURAMET EMPIR Project, IEEE International Symposium on Medical Measurements and Applications (MeMeA), Istanbul, Turkey, 26-28/06/2019</w:t>
      </w:r>
      <w:r w:rsidR="007652E4">
        <w:rPr>
          <w:rFonts w:asciiTheme="majorHAnsi" w:hAnsiTheme="majorHAnsi" w:cs="Calibri"/>
          <w:color w:val="000000"/>
          <w:lang w:val="en-US"/>
        </w:rPr>
        <w:t>.</w:t>
      </w:r>
    </w:p>
    <w:p w14:paraId="7F1C803E" w14:textId="77777777" w:rsidR="00355348" w:rsidRPr="00355348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/>
          <w:lang w:val="en-US"/>
        </w:rPr>
      </w:pPr>
      <w:r w:rsidRPr="00355348">
        <w:rPr>
          <w:rFonts w:asciiTheme="majorHAnsi" w:hAnsiTheme="majorHAnsi" w:cs="Calibri"/>
          <w:color w:val="000000"/>
          <w:lang w:val="en-US"/>
        </w:rPr>
        <w:t>[</w:t>
      </w:r>
      <w:r>
        <w:rPr>
          <w:rFonts w:asciiTheme="majorHAnsi" w:hAnsiTheme="majorHAnsi" w:cs="Calibri"/>
          <w:color w:val="000000"/>
          <w:lang w:val="en-US"/>
        </w:rPr>
        <w:t>3</w:t>
      </w:r>
      <w:r w:rsidRPr="00355348">
        <w:rPr>
          <w:rFonts w:asciiTheme="majorHAnsi" w:hAnsiTheme="majorHAnsi" w:cs="Calibri"/>
          <w:color w:val="000000"/>
          <w:lang w:val="en-US"/>
        </w:rPr>
        <w:t>] A. Prato, F. Mazzoleni, A. Schiavi, “Metrological traceability for digital sensors in smart manufacturing: calibration of MEMS microphones and accelerometers at INRiM”, IEEE International Workshop on Metrology for Industry 4.0 and IoT, Naples, June 4 - 6, 2019.</w:t>
      </w:r>
    </w:p>
    <w:p w14:paraId="123286B2" w14:textId="4917566B" w:rsidR="00FD1856" w:rsidRPr="00B4043E" w:rsidRDefault="00FD1856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7652E4">
        <w:rPr>
          <w:rFonts w:asciiTheme="majorHAnsi" w:hAnsiTheme="majorHAnsi" w:cs="Calibri"/>
          <w:color w:val="000000"/>
          <w:lang w:val="en-US"/>
        </w:rPr>
        <w:t>4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Volker Wittstock, Claudio Guglielmone, Introducing the concept of traceability into sound power measurements, Proceedings of InterNoise 2016, Hamburg, August 21-24, pp. 6730-6736 </w:t>
      </w:r>
    </w:p>
    <w:p w14:paraId="37661A21" w14:textId="05535FAF" w:rsidR="00FD1856" w:rsidRPr="00B4043E" w:rsidRDefault="00FD1856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7652E4">
        <w:rPr>
          <w:rFonts w:asciiTheme="majorHAnsi" w:hAnsiTheme="majorHAnsi" w:cs="Calibri"/>
          <w:color w:val="000000"/>
          <w:lang w:val="en-US"/>
        </w:rPr>
        <w:t>5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CaferKirbas, HåkanAndersson, Claudio Guglielmone, Volker Wittstock, Primary Sound Power Sources for the realisation of the unit watt in Airborne sound, Proceedings of InterNoise 2016, Hamburg, August 21-24, pp. 6737-6748 </w:t>
      </w:r>
    </w:p>
    <w:p w14:paraId="6305380E" w14:textId="5955F2C9" w:rsidR="00FD1856" w:rsidRPr="00B4043E" w:rsidRDefault="00FD1856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7652E4">
        <w:rPr>
          <w:rFonts w:asciiTheme="majorHAnsi" w:hAnsiTheme="majorHAnsi" w:cs="Calibri"/>
          <w:color w:val="000000"/>
          <w:lang w:val="en-US"/>
        </w:rPr>
        <w:t>6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Spyros Brezas, Patrick Cellard, HåkanAndersson, Claudio Guglielmone, CaferKirbas, Dissemination of the unit Watt in airborne sound: aerodynamic reference sound sources as transfer standards, Proceedings of InterNoise 2016, Hamburg, August 21-24, pp. 6762-6770 </w:t>
      </w:r>
    </w:p>
    <w:p w14:paraId="5A4469A5" w14:textId="0214F435" w:rsidR="00355348" w:rsidRDefault="00FD1856" w:rsidP="00FD1856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Times Roman"/>
          <w:color w:val="000000"/>
          <w:lang w:val="en-US"/>
        </w:rPr>
      </w:pPr>
      <w:r w:rsidRPr="00B4043E">
        <w:rPr>
          <w:rFonts w:asciiTheme="majorHAnsi" w:hAnsiTheme="majorHAnsi" w:cs="Calibri"/>
          <w:color w:val="000000"/>
          <w:lang w:val="en-US"/>
        </w:rPr>
        <w:t>[</w:t>
      </w:r>
      <w:r w:rsidR="007652E4">
        <w:rPr>
          <w:rFonts w:asciiTheme="majorHAnsi" w:hAnsiTheme="majorHAnsi" w:cs="Calibri"/>
          <w:color w:val="000000"/>
          <w:lang w:val="en-US"/>
        </w:rPr>
        <w:t>7</w:t>
      </w:r>
      <w:r w:rsidRPr="00B4043E">
        <w:rPr>
          <w:rFonts w:asciiTheme="majorHAnsi" w:hAnsiTheme="majorHAnsi" w:cs="Calibri"/>
          <w:color w:val="000000"/>
          <w:lang w:val="en-US"/>
        </w:rPr>
        <w:t xml:space="preserve">] Claudio Guglielmone, Volker Wittstock, CaferKirbas, Håkan Andersson, Main achievements of the EMRP Sound Power project and future prospects, Proceedings of InterNoise 2016, Hamburg, August 21-24, pp. 6811-6817 </w:t>
      </w:r>
    </w:p>
    <w:p w14:paraId="455CF121" w14:textId="1E5377F0" w:rsidR="00355348" w:rsidRPr="00D23191" w:rsidRDefault="00355348" w:rsidP="00355348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355348">
        <w:rPr>
          <w:rFonts w:asciiTheme="majorHAnsi" w:hAnsiTheme="majorHAnsi" w:cs="Calibri"/>
          <w:color w:val="000000"/>
          <w:lang w:val="en-US"/>
        </w:rPr>
        <w:t>[</w:t>
      </w:r>
      <w:r w:rsidR="007652E4">
        <w:rPr>
          <w:rFonts w:asciiTheme="majorHAnsi" w:hAnsiTheme="majorHAnsi" w:cs="Calibri"/>
          <w:color w:val="000000"/>
          <w:lang w:val="en-US"/>
        </w:rPr>
        <w:t>8</w:t>
      </w:r>
      <w:r w:rsidRPr="00355348">
        <w:rPr>
          <w:rFonts w:asciiTheme="majorHAnsi" w:hAnsiTheme="majorHAnsi" w:cs="Calibri"/>
          <w:color w:val="000000"/>
          <w:lang w:val="en-US"/>
        </w:rPr>
        <w:t xml:space="preserve">] Dr. Federica Palorini, Dr. Daniela Origgi, Dr. MarikaGuernieri, Dr. Adriano Troia, Dr. Chiara Magnetto and Dr. Giovanni Durando, Measurements of temperature increase induced on a tissue- mimicking material by a clinical US- guided HIFU system, IEEE International Symposium on Medical 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Measurements and Applications (MeMeA), Torino Italy, 7-9/05/2015, pp. 112 - 116  </w:t>
      </w:r>
    </w:p>
    <w:p w14:paraId="75DC6F5B" w14:textId="3094F0F8" w:rsidR="007652E4" w:rsidRPr="00D23191" w:rsidRDefault="007652E4" w:rsidP="007652E4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9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A. Schiavi, P. Iacomussi, L. Rossi, A. Prato, F. Mazzoleni, A. Facello, R. Signoretti, “On the trustworthiness of a digital 3D MEMS gyroscope subjected to wide frequency range dynamic </w:t>
      </w:r>
      <w:r w:rsidRPr="00D23191">
        <w:rPr>
          <w:rFonts w:asciiTheme="majorHAnsi" w:hAnsiTheme="majorHAnsi" w:cs="Calibri"/>
          <w:color w:val="000000" w:themeColor="text1"/>
          <w:lang w:val="en-US"/>
        </w:rPr>
        <w:lastRenderedPageBreak/>
        <w:t>accelerations for high precision ADAS applications”, 2021 IEEE - International Workshop On Metrology For Automotive, July 1-2, 2021, Bologna, online.</w:t>
      </w:r>
    </w:p>
    <w:p w14:paraId="0549F898" w14:textId="12E869C2" w:rsidR="007652E4" w:rsidRPr="00D23191" w:rsidRDefault="007652E4" w:rsidP="007652E4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D23191">
        <w:rPr>
          <w:rFonts w:asciiTheme="majorHAnsi" w:hAnsiTheme="majorHAnsi" w:cstheme="majorHAnsi"/>
          <w:color w:val="000000" w:themeColor="text1"/>
          <w:lang w:val="en-US"/>
        </w:rPr>
        <w:t>[1</w:t>
      </w:r>
      <w:r w:rsidR="0065138F" w:rsidRPr="00D23191">
        <w:rPr>
          <w:rFonts w:asciiTheme="majorHAnsi" w:hAnsiTheme="majorHAnsi" w:cstheme="majorHAnsi"/>
          <w:color w:val="000000" w:themeColor="text1"/>
          <w:lang w:val="en-US"/>
        </w:rPr>
        <w:t>0</w:t>
      </w:r>
      <w:r w:rsidRPr="00D23191">
        <w:rPr>
          <w:rFonts w:asciiTheme="majorHAnsi" w:hAnsiTheme="majorHAnsi" w:cstheme="majorHAnsi"/>
          <w:color w:val="000000" w:themeColor="text1"/>
          <w:lang w:val="en-US"/>
        </w:rPr>
        <w:t>] A. Prato, F. Mazzoleni, F. R. Pennecchi, G. Genta, M. Galetto, A. Schiavi, “Towards large-scale calibrations: a statistical analysis on 100 digital 3-axis MEMS accelerometers”, 2021 IEEE International Workshop on Metrology for Industry 4.0 and IoT, June 7-9, 2021, Roma, on-line.</w:t>
      </w:r>
    </w:p>
    <w:p w14:paraId="340E645A" w14:textId="72C656DC" w:rsidR="007652E4" w:rsidRPr="00D23191" w:rsidRDefault="007652E4" w:rsidP="00825D2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G. D’Emilia, A. Gaspari, E. Natale, A. Prato, F. Mazzoleni, A. Schiavi, “Managing the intrinsic sampling rate variability of digital MEMS accelerometers in dynamic calibration”, 2021 IEEE International Workshop on Metrology for Industry 4.0 and IoT, June 7-9, 2021, Roma, on-line.</w:t>
      </w:r>
    </w:p>
    <w:p w14:paraId="2378860F" w14:textId="01C3C746" w:rsidR="00825D27" w:rsidRPr="00D23191" w:rsidRDefault="00825D27" w:rsidP="00825D2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7652E4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2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G. D’Emilia, A. Gaspari, F. Mazzoleni, E. Natale, A. Prato, A. Schiavi, “Metrological characterization of MEMS accelerometers by LDV”, Journal of Physics: Conference Series, 1589 (2020) 012011</w:t>
      </w:r>
    </w:p>
    <w:p w14:paraId="61BBA8B7" w14:textId="49ABE177" w:rsidR="00825D27" w:rsidRPr="00D23191" w:rsidRDefault="00825D27" w:rsidP="00825D2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7652E4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3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A. Schiavi, A. Prato, F. Mazzoleni, G. D’Emilia, A. Gaspari, E. Natale, “Calibration of digital 3-axis MEMS accelerometers: A double-blind «multi-bilateral» comparison”, 2020 IEEE International Workshop on Metrology for Industry 4.0 and IoT, MetroInd 4.0 and IoT 2020 - Proceedings, 2020, pp. 542-547, 9138215</w:t>
      </w:r>
    </w:p>
    <w:p w14:paraId="08259494" w14:textId="1D73D4E8" w:rsidR="00F269BB" w:rsidRPr="00D23191" w:rsidRDefault="00825D27" w:rsidP="00825D2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7652E4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4</w:t>
      </w:r>
      <w:r w:rsidRPr="00D23191">
        <w:rPr>
          <w:rFonts w:asciiTheme="majorHAnsi" w:hAnsiTheme="majorHAnsi" w:cs="Calibri"/>
          <w:color w:val="000000" w:themeColor="text1"/>
          <w:lang w:val="en-US"/>
        </w:rPr>
        <w:t>] A. Prato, A. Schiavi, F. Mazzoleni, A. Toure, G. Genta, M. Galetto, “A reliable sampling method to reduce large sets of measurements: A case study on the calibration of digital 3-axis MEMS accelerometers”, 2020 IEEE International Workshop on Metrology for Industry 4.0 and IoT, MetroInd 4.0 and IoT 2020 - Proceedings, 2020, pp. 537-541, 9138293</w:t>
      </w:r>
    </w:p>
    <w:p w14:paraId="24C1AFA9" w14:textId="578A4782" w:rsidR="002A5FD2" w:rsidRPr="00D23191" w:rsidRDefault="00E409FD" w:rsidP="002A5FD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5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2A5FD2" w:rsidRPr="00D23191">
        <w:rPr>
          <w:rFonts w:asciiTheme="majorHAnsi" w:hAnsiTheme="majorHAnsi" w:cs="Calibri"/>
          <w:color w:val="000000" w:themeColor="text1"/>
          <w:lang w:val="en-US"/>
        </w:rPr>
        <w:t>A. Troia V. Cauda, G. Canavese, A. Ancona, F. Zagallo, G. Leonetti,S. Galati Novel contrast agents and increasing tools for radicals generation in low intensity ultrasound based on porous oxides</w:t>
      </w:r>
      <w:r w:rsidR="00FA0D07" w:rsidRPr="00D23191">
        <w:rPr>
          <w:rFonts w:asciiTheme="majorHAnsi" w:hAnsiTheme="majorHAnsi" w:cs="Calibri"/>
          <w:color w:val="000000" w:themeColor="text1"/>
          <w:lang w:val="en-US"/>
        </w:rPr>
        <w:t xml:space="preserve"> Proceedings of Meetings on Acoustics, Vol. 38, 020015 (2020)</w:t>
      </w:r>
    </w:p>
    <w:p w14:paraId="357C9B38" w14:textId="40F9719E" w:rsidR="00557C02" w:rsidRPr="00D23191" w:rsidRDefault="00E409FD" w:rsidP="00557C02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6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557C02" w:rsidRPr="00D23191">
        <w:rPr>
          <w:rFonts w:asciiTheme="majorHAnsi" w:hAnsiTheme="majorHAnsi" w:cs="Calibri"/>
          <w:color w:val="000000" w:themeColor="text1"/>
          <w:lang w:val="en-US"/>
        </w:rPr>
        <w:t>F. Casassa,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557C02" w:rsidRPr="00D23191">
        <w:rPr>
          <w:rFonts w:asciiTheme="majorHAnsi" w:hAnsiTheme="majorHAnsi" w:cs="Calibri"/>
          <w:color w:val="000000" w:themeColor="text1"/>
          <w:lang w:val="en-US"/>
        </w:rPr>
        <w:t>A. Troia,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557C02" w:rsidRPr="00D23191">
        <w:rPr>
          <w:rFonts w:asciiTheme="majorHAnsi" w:hAnsiTheme="majorHAnsi" w:cs="Calibri"/>
          <w:color w:val="000000" w:themeColor="text1"/>
          <w:lang w:val="en-US"/>
        </w:rPr>
        <w:t xml:space="preserve">A. Schiavi </w:t>
      </w:r>
      <w:r w:rsidR="00A053D6" w:rsidRPr="00D23191">
        <w:rPr>
          <w:rFonts w:asciiTheme="majorHAnsi" w:hAnsiTheme="majorHAnsi" w:cs="Calibri"/>
          <w:color w:val="000000" w:themeColor="text1"/>
          <w:lang w:val="en-US"/>
        </w:rPr>
        <w:t xml:space="preserve">Development of a test system for voice monitoring contact sensor: phonatory system simulator </w:t>
      </w:r>
      <w:r w:rsidR="00AA1E07" w:rsidRPr="00D23191">
        <w:rPr>
          <w:rFonts w:asciiTheme="majorHAnsi" w:hAnsiTheme="majorHAnsi" w:cs="Calibri"/>
          <w:color w:val="000000" w:themeColor="text1"/>
          <w:lang w:val="en-US"/>
        </w:rPr>
        <w:t xml:space="preserve">Proceedings of </w:t>
      </w:r>
      <w:r w:rsidR="00557C02" w:rsidRPr="00D23191">
        <w:rPr>
          <w:rFonts w:asciiTheme="majorHAnsi" w:hAnsiTheme="majorHAnsi" w:cs="Calibri"/>
          <w:color w:val="000000" w:themeColor="text1"/>
          <w:lang w:val="en-US"/>
        </w:rPr>
        <w:t>ICSV24, London, 23-27 July 2017</w:t>
      </w:r>
    </w:p>
    <w:p w14:paraId="085B8F5C" w14:textId="20A544EE" w:rsidR="00AC41A1" w:rsidRPr="00D23191" w:rsidRDefault="00E409FD" w:rsidP="00AC41A1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7652E4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7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>F.Casassa, A. Troia, A. Astolfi,A. Carullo,A. Vallan, A.Schiavi,D. Corona, A Phonatory System Simulator for testing purposes of voice-monitoring contact sensors.  I2MTC 2017, Torino, 22-25 maggio 2017</w:t>
      </w:r>
    </w:p>
    <w:p w14:paraId="77A5CB65" w14:textId="1E1C8582" w:rsidR="002A5FD2" w:rsidRPr="00D23191" w:rsidRDefault="00E409FD" w:rsidP="00F269BB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Theme="majorHAnsi" w:hAnsiTheme="majorHAnsi" w:cs="Calibri"/>
          <w:color w:val="000000" w:themeColor="text1"/>
          <w:lang w:val="en-US"/>
        </w:rPr>
      </w:pPr>
      <w:r w:rsidRPr="00D23191">
        <w:rPr>
          <w:rFonts w:asciiTheme="majorHAnsi" w:hAnsiTheme="majorHAnsi" w:cs="Calibri"/>
          <w:color w:val="000000" w:themeColor="text1"/>
          <w:lang w:val="en-US"/>
        </w:rPr>
        <w:t>[</w:t>
      </w:r>
      <w:r w:rsidR="007652E4" w:rsidRPr="00D23191">
        <w:rPr>
          <w:rFonts w:asciiTheme="majorHAnsi" w:hAnsiTheme="majorHAnsi" w:cs="Calibri"/>
          <w:color w:val="000000" w:themeColor="text1"/>
          <w:lang w:val="en-US"/>
        </w:rPr>
        <w:t>1</w:t>
      </w:r>
      <w:r w:rsidR="0065138F" w:rsidRPr="00D23191">
        <w:rPr>
          <w:rFonts w:asciiTheme="majorHAnsi" w:hAnsiTheme="majorHAnsi" w:cs="Calibri"/>
          <w:color w:val="000000" w:themeColor="text1"/>
          <w:lang w:val="en-US"/>
        </w:rPr>
        <w:t>8</w:t>
      </w:r>
      <w:r w:rsidRPr="00D23191">
        <w:rPr>
          <w:rFonts w:asciiTheme="majorHAnsi" w:hAnsiTheme="majorHAnsi" w:cs="Calibri"/>
          <w:color w:val="000000" w:themeColor="text1"/>
          <w:lang w:val="en-US"/>
        </w:rPr>
        <w:t xml:space="preserve">] </w:t>
      </w:r>
      <w:r w:rsidR="00AA1E07" w:rsidRPr="00D23191">
        <w:rPr>
          <w:rFonts w:asciiTheme="majorHAnsi" w:hAnsiTheme="majorHAnsi" w:cs="Calibri"/>
          <w:color w:val="000000" w:themeColor="text1"/>
          <w:lang w:val="en-US"/>
        </w:rPr>
        <w:t>A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>.</w:t>
      </w:r>
      <w:r w:rsidR="00AA1E07" w:rsidRPr="00D23191">
        <w:rPr>
          <w:rFonts w:asciiTheme="majorHAnsi" w:hAnsiTheme="majorHAnsi" w:cs="Calibri"/>
          <w:color w:val="000000" w:themeColor="text1"/>
          <w:lang w:val="en-US"/>
        </w:rPr>
        <w:t xml:space="preserve"> Troia, P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 xml:space="preserve">. </w:t>
      </w:r>
      <w:r w:rsidR="00AA1E07" w:rsidRPr="00D23191">
        <w:rPr>
          <w:rFonts w:asciiTheme="majorHAnsi" w:hAnsiTheme="majorHAnsi" w:cs="Calibri"/>
          <w:color w:val="000000" w:themeColor="text1"/>
          <w:lang w:val="en-US"/>
        </w:rPr>
        <w:t xml:space="preserve">De Nicola </w:t>
      </w:r>
      <w:r w:rsidR="00A053D6" w:rsidRPr="00D23191">
        <w:rPr>
          <w:rFonts w:asciiTheme="majorHAnsi" w:hAnsiTheme="majorHAnsi" w:cs="Calibri"/>
          <w:color w:val="000000" w:themeColor="text1"/>
          <w:lang w:val="en-US"/>
        </w:rPr>
        <w:t>Measurements of ultrasonic cavitation in liquids and tissue mimicking materials</w:t>
      </w:r>
      <w:r w:rsidR="00AC41A1" w:rsidRPr="00D23191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AA1E07" w:rsidRPr="00D23191">
        <w:rPr>
          <w:rFonts w:asciiTheme="majorHAnsi" w:hAnsiTheme="majorHAnsi" w:cs="Calibri"/>
          <w:color w:val="000000" w:themeColor="text1"/>
          <w:lang w:val="en-US"/>
        </w:rPr>
        <w:t>ICSV24, London, 23-27July 2017</w:t>
      </w:r>
    </w:p>
    <w:sectPr w:rsidR="002A5FD2" w:rsidRPr="00D23191" w:rsidSect="00273C5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altName w:val="Gubb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856"/>
    <w:rsid w:val="00005043"/>
    <w:rsid w:val="00091D4A"/>
    <w:rsid w:val="00163BE4"/>
    <w:rsid w:val="00202CAC"/>
    <w:rsid w:val="00203903"/>
    <w:rsid w:val="00207D8F"/>
    <w:rsid w:val="00273C5D"/>
    <w:rsid w:val="002A5FD2"/>
    <w:rsid w:val="00323DD6"/>
    <w:rsid w:val="00355348"/>
    <w:rsid w:val="00405B6E"/>
    <w:rsid w:val="00407743"/>
    <w:rsid w:val="00454E01"/>
    <w:rsid w:val="00461AEA"/>
    <w:rsid w:val="004C22F6"/>
    <w:rsid w:val="00513358"/>
    <w:rsid w:val="00557C02"/>
    <w:rsid w:val="00584625"/>
    <w:rsid w:val="005C0DF5"/>
    <w:rsid w:val="005E4048"/>
    <w:rsid w:val="005E5403"/>
    <w:rsid w:val="00632F39"/>
    <w:rsid w:val="0065138F"/>
    <w:rsid w:val="0068323B"/>
    <w:rsid w:val="007652E4"/>
    <w:rsid w:val="00785B73"/>
    <w:rsid w:val="007A4616"/>
    <w:rsid w:val="007E1744"/>
    <w:rsid w:val="007F2517"/>
    <w:rsid w:val="00825D27"/>
    <w:rsid w:val="00877826"/>
    <w:rsid w:val="00882BBD"/>
    <w:rsid w:val="00907DC1"/>
    <w:rsid w:val="00940746"/>
    <w:rsid w:val="009447DE"/>
    <w:rsid w:val="00973856"/>
    <w:rsid w:val="00A053D6"/>
    <w:rsid w:val="00AA1E07"/>
    <w:rsid w:val="00AC41A1"/>
    <w:rsid w:val="00B4043E"/>
    <w:rsid w:val="00C311FF"/>
    <w:rsid w:val="00C66343"/>
    <w:rsid w:val="00C73F7E"/>
    <w:rsid w:val="00D23191"/>
    <w:rsid w:val="00D52D71"/>
    <w:rsid w:val="00D706DD"/>
    <w:rsid w:val="00D82654"/>
    <w:rsid w:val="00D946EA"/>
    <w:rsid w:val="00DE1850"/>
    <w:rsid w:val="00E20861"/>
    <w:rsid w:val="00E409FD"/>
    <w:rsid w:val="00F20A57"/>
    <w:rsid w:val="00F269BB"/>
    <w:rsid w:val="00FA0D07"/>
    <w:rsid w:val="00FD028A"/>
    <w:rsid w:val="00FD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3C1CD"/>
  <w15:docId w15:val="{6EAB95C0-8167-064B-B0DD-AE3EC70E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8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85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0504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163BE4"/>
    <w:pPr>
      <w:suppressAutoHyphens/>
      <w:spacing w:after="120" w:line="480" w:lineRule="auto"/>
      <w:ind w:left="360"/>
    </w:pPr>
    <w:rPr>
      <w:rFonts w:ascii="Book Antiqua" w:eastAsia="Times New Roman" w:hAnsi="Book Antiqua" w:cs="Book Antiqua"/>
      <w:szCs w:val="20"/>
      <w:vertAlign w:val="superscript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3BE4"/>
    <w:rPr>
      <w:rFonts w:ascii="Book Antiqua" w:eastAsia="Times New Roman" w:hAnsi="Book Antiqua" w:cs="Book Antiqua"/>
      <w:szCs w:val="20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INRIM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Durando</dc:creator>
  <cp:lastModifiedBy>Microsoft Office User</cp:lastModifiedBy>
  <cp:revision>13</cp:revision>
  <dcterms:created xsi:type="dcterms:W3CDTF">2021-11-15T14:34:00Z</dcterms:created>
  <dcterms:modified xsi:type="dcterms:W3CDTF">2021-11-16T21:53:00Z</dcterms:modified>
</cp:coreProperties>
</file>