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CB1B" w14:textId="77777777" w:rsidR="00F52F6B" w:rsidRDefault="00F52F6B" w:rsidP="00F5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</w:p>
    <w:p w14:paraId="5322A0FA" w14:textId="1CD46B59" w:rsidR="00F52F6B" w:rsidRPr="00600A10" w:rsidRDefault="009E4F24" w:rsidP="00F5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lang w:eastAsia="zh-TW"/>
        </w:rPr>
      </w:pPr>
      <w:r>
        <w:rPr>
          <w:rFonts w:ascii="Arial" w:hAnsi="Arial" w:cs="Arial" w:hint="eastAsia"/>
          <w:b/>
          <w:lang w:eastAsia="zh-TW"/>
        </w:rPr>
        <w:t>SCL Activity Report for 32</w:t>
      </w:r>
      <w:r w:rsidRPr="009E4F24">
        <w:rPr>
          <w:rFonts w:ascii="Arial" w:hAnsi="Arial" w:cs="Arial" w:hint="eastAsia"/>
          <w:b/>
          <w:vertAlign w:val="superscript"/>
          <w:lang w:eastAsia="zh-TW"/>
        </w:rPr>
        <w:t>nd</w:t>
      </w:r>
      <w:r>
        <w:rPr>
          <w:rFonts w:ascii="Arial" w:hAnsi="Arial" w:cs="Arial" w:hint="eastAsia"/>
          <w:b/>
          <w:lang w:eastAsia="zh-TW"/>
        </w:rPr>
        <w:t xml:space="preserve"> CCT Meeting</w:t>
      </w:r>
    </w:p>
    <w:p w14:paraId="72866C50" w14:textId="4D54285B" w:rsidR="0090667A" w:rsidRPr="0090667A" w:rsidRDefault="00CA4EA4" w:rsidP="00906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lang w:eastAsia="zh-TW"/>
        </w:rPr>
      </w:pPr>
      <w:r>
        <w:rPr>
          <w:rFonts w:ascii="Arial" w:hAnsi="Arial" w:cs="Arial"/>
          <w:b/>
          <w:lang w:eastAsia="zh-TW"/>
        </w:rPr>
        <w:t>2</w:t>
      </w:r>
      <w:r w:rsidR="009E4F24">
        <w:rPr>
          <w:rFonts w:ascii="Arial" w:hAnsi="Arial" w:cs="Arial" w:hint="eastAsia"/>
          <w:b/>
          <w:lang w:eastAsia="zh-TW"/>
        </w:rPr>
        <w:t>1</w:t>
      </w:r>
      <w:r w:rsidR="003C1346">
        <w:rPr>
          <w:rFonts w:ascii="Arial" w:hAnsi="Arial" w:cs="Arial"/>
          <w:b/>
          <w:lang w:eastAsia="zh-TW"/>
        </w:rPr>
        <w:t xml:space="preserve"> and </w:t>
      </w:r>
      <w:r w:rsidR="00403D0F">
        <w:rPr>
          <w:rFonts w:ascii="Arial" w:hAnsi="Arial" w:cs="Arial"/>
          <w:b/>
          <w:lang w:eastAsia="zh-TW"/>
        </w:rPr>
        <w:t>2</w:t>
      </w:r>
      <w:r w:rsidR="009E4F24">
        <w:rPr>
          <w:rFonts w:ascii="Arial" w:hAnsi="Arial" w:cs="Arial" w:hint="eastAsia"/>
          <w:b/>
          <w:lang w:eastAsia="zh-TW"/>
        </w:rPr>
        <w:t>2</w:t>
      </w:r>
      <w:r w:rsidR="0090667A" w:rsidRPr="0090667A">
        <w:rPr>
          <w:rFonts w:ascii="Arial" w:hAnsi="Arial" w:cs="Arial"/>
          <w:b/>
          <w:lang w:eastAsia="zh-TW"/>
        </w:rPr>
        <w:t xml:space="preserve"> </w:t>
      </w:r>
      <w:r w:rsidR="009E4F24">
        <w:rPr>
          <w:rFonts w:ascii="Arial" w:hAnsi="Arial" w:cs="Arial" w:hint="eastAsia"/>
          <w:b/>
          <w:lang w:eastAsia="zh-TW"/>
        </w:rPr>
        <w:t>May</w:t>
      </w:r>
      <w:r w:rsidR="0090667A" w:rsidRPr="0090667A">
        <w:rPr>
          <w:rFonts w:ascii="Arial" w:hAnsi="Arial" w:cs="Arial"/>
          <w:b/>
          <w:lang w:eastAsia="zh-TW"/>
        </w:rPr>
        <w:t xml:space="preserve"> 20</w:t>
      </w:r>
      <w:r w:rsidR="00591E82">
        <w:rPr>
          <w:rFonts w:ascii="Arial" w:hAnsi="Arial" w:cs="Arial"/>
          <w:b/>
          <w:lang w:eastAsia="zh-TW"/>
        </w:rPr>
        <w:t>2</w:t>
      </w:r>
      <w:r w:rsidR="009E4F24">
        <w:rPr>
          <w:rFonts w:ascii="Arial" w:hAnsi="Arial" w:cs="Arial" w:hint="eastAsia"/>
          <w:b/>
          <w:lang w:eastAsia="zh-TW"/>
        </w:rPr>
        <w:t>6</w:t>
      </w:r>
    </w:p>
    <w:p w14:paraId="29F61C92" w14:textId="6E45FBB7" w:rsidR="0090667A" w:rsidRDefault="009E4F24" w:rsidP="00906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lang w:eastAsia="zh-TW"/>
        </w:rPr>
      </w:pPr>
      <w:r>
        <w:rPr>
          <w:rFonts w:ascii="Arial" w:hAnsi="Arial" w:cs="Arial" w:hint="eastAsia"/>
          <w:b/>
          <w:lang w:eastAsia="zh-TW"/>
        </w:rPr>
        <w:t>BIPM</w:t>
      </w:r>
      <w:r w:rsidR="00403D0F">
        <w:rPr>
          <w:rFonts w:ascii="Arial" w:hAnsi="Arial" w:cs="Arial"/>
          <w:b/>
          <w:lang w:eastAsia="zh-TW"/>
        </w:rPr>
        <w:t xml:space="preserve">, </w:t>
      </w:r>
      <w:r>
        <w:rPr>
          <w:rFonts w:ascii="Arial" w:hAnsi="Arial" w:cs="Arial" w:hint="eastAsia"/>
          <w:b/>
          <w:lang w:eastAsia="zh-TW"/>
        </w:rPr>
        <w:t>Paris</w:t>
      </w:r>
    </w:p>
    <w:p w14:paraId="61B2C8E8" w14:textId="77777777" w:rsidR="00CA4EA4" w:rsidRPr="00600A10" w:rsidRDefault="00CA4EA4" w:rsidP="00906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</w:p>
    <w:p w14:paraId="22D24B24" w14:textId="77777777" w:rsidR="00FA7F49" w:rsidRPr="00600A10" w:rsidRDefault="00FA7F49" w:rsidP="00F52F6B">
      <w:pPr>
        <w:rPr>
          <w:rFonts w:ascii="Arial" w:hAnsi="Arial" w:cs="Arial"/>
          <w:b/>
          <w:lang w:eastAsia="zh-TW"/>
        </w:rPr>
      </w:pPr>
    </w:p>
    <w:p w14:paraId="78997C44" w14:textId="55AA202A" w:rsidR="00F52F6B" w:rsidRPr="00600A10" w:rsidRDefault="009E4F24" w:rsidP="00F52F6B">
      <w:pPr>
        <w:rPr>
          <w:rFonts w:ascii="Arial" w:hAnsi="Arial" w:cs="Arial"/>
          <w:b/>
          <w:lang w:eastAsia="zh-TW"/>
        </w:rPr>
      </w:pPr>
      <w:r>
        <w:rPr>
          <w:rFonts w:ascii="Arial" w:hAnsi="Arial" w:cs="Arial" w:hint="eastAsia"/>
          <w:b/>
          <w:lang w:eastAsia="zh-TW"/>
        </w:rPr>
        <w:t>Activity</w:t>
      </w:r>
      <w:r w:rsidR="00F52F6B" w:rsidRPr="00600A10">
        <w:rPr>
          <w:rFonts w:ascii="Arial" w:hAnsi="Arial" w:cs="Arial"/>
          <w:b/>
        </w:rPr>
        <w:t xml:space="preserve"> Report</w:t>
      </w:r>
    </w:p>
    <w:p w14:paraId="334134E4" w14:textId="77777777" w:rsidR="00DD7AAD" w:rsidRPr="00600A10" w:rsidRDefault="00DD7AAD" w:rsidP="00DD7AAD">
      <w:pPr>
        <w:pStyle w:val="4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00A10">
        <w:rPr>
          <w:rFonts w:ascii="Arial" w:hAnsi="Arial" w:cs="Arial"/>
          <w:b/>
          <w:bCs/>
          <w:sz w:val="22"/>
          <w:szCs w:val="22"/>
          <w:u w:val="none"/>
        </w:rPr>
        <w:t>The HKSARG Standards and Calibration Laboratory (SCL)</w:t>
      </w:r>
    </w:p>
    <w:p w14:paraId="6796CFCA" w14:textId="77777777" w:rsidR="00F52F6B" w:rsidRPr="00600A10" w:rsidRDefault="00DD7AAD" w:rsidP="00DD7AAD">
      <w:pPr>
        <w:rPr>
          <w:rFonts w:ascii="Arial" w:hAnsi="Arial" w:cs="Arial"/>
          <w:i/>
        </w:rPr>
      </w:pPr>
      <w:r w:rsidRPr="00600A10">
        <w:rPr>
          <w:rFonts w:ascii="Arial" w:hAnsi="Arial" w:cs="Arial"/>
          <w:b/>
        </w:rPr>
        <w:t>Hong Kong, China</w:t>
      </w:r>
    </w:p>
    <w:p w14:paraId="1FAE64BB" w14:textId="77777777" w:rsidR="00215DCF" w:rsidRPr="00600A10" w:rsidRDefault="00215DCF" w:rsidP="00F52F6B">
      <w:pPr>
        <w:rPr>
          <w:rFonts w:ascii="Arial" w:hAnsi="Arial" w:cs="Arial"/>
          <w:b/>
          <w:i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2F6B" w:rsidRPr="00600A10" w14:paraId="43DE5B9F" w14:textId="77777777" w:rsidTr="00F52F6B">
        <w:tc>
          <w:tcPr>
            <w:tcW w:w="9242" w:type="dxa"/>
          </w:tcPr>
          <w:p w14:paraId="005B2671" w14:textId="3210F2D0" w:rsidR="00F52F6B" w:rsidRPr="00600A10" w:rsidRDefault="00F52F6B" w:rsidP="00671689">
            <w:pPr>
              <w:rPr>
                <w:rFonts w:ascii="Arial" w:hAnsi="Arial" w:cs="Arial"/>
                <w:b/>
                <w:lang w:eastAsia="zh-TW"/>
              </w:rPr>
            </w:pPr>
            <w:r w:rsidRPr="00600A10">
              <w:rPr>
                <w:rFonts w:ascii="Arial" w:hAnsi="Arial" w:cs="Arial"/>
                <w:b/>
              </w:rPr>
              <w:t xml:space="preserve">Section 1: </w:t>
            </w:r>
            <w:r w:rsidR="00671689" w:rsidRPr="00600A10">
              <w:rPr>
                <w:rFonts w:ascii="Arial" w:hAnsi="Arial" w:cs="Arial" w:hint="eastAsia"/>
                <w:b/>
                <w:lang w:eastAsia="zh-TW"/>
              </w:rPr>
              <w:t xml:space="preserve">Recent </w:t>
            </w:r>
            <w:r w:rsidR="00F345CC">
              <w:rPr>
                <w:rFonts w:ascii="Arial" w:hAnsi="Arial" w:cs="Arial" w:hint="eastAsia"/>
                <w:b/>
                <w:lang w:eastAsia="zh-TW"/>
              </w:rPr>
              <w:t>Activities</w:t>
            </w:r>
          </w:p>
        </w:tc>
      </w:tr>
    </w:tbl>
    <w:p w14:paraId="446DC0CC" w14:textId="77777777" w:rsidR="00AD711E" w:rsidRDefault="00AD711E" w:rsidP="002B56D2">
      <w:pPr>
        <w:jc w:val="both"/>
        <w:rPr>
          <w:rFonts w:ascii="Arial" w:hAnsi="Arial" w:cs="Arial"/>
          <w:highlight w:val="yellow"/>
        </w:rPr>
      </w:pPr>
    </w:p>
    <w:p w14:paraId="418A38C3" w14:textId="77777777" w:rsidR="003065E6" w:rsidRPr="00AD42DF" w:rsidRDefault="003065E6" w:rsidP="003065E6">
      <w:pPr>
        <w:pStyle w:val="a8"/>
        <w:ind w:leftChars="0" w:left="440"/>
        <w:jc w:val="both"/>
        <w:rPr>
          <w:rFonts w:ascii="Arial" w:hAnsi="Arial" w:cs="Arial"/>
        </w:rPr>
      </w:pPr>
    </w:p>
    <w:p w14:paraId="163D0987" w14:textId="4C4CDD3E" w:rsidR="00F345CC" w:rsidRDefault="00F345CC" w:rsidP="00ED2657">
      <w:pPr>
        <w:pStyle w:val="a8"/>
        <w:numPr>
          <w:ilvl w:val="0"/>
          <w:numId w:val="11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>SCL was relocated from Wan Chai in Hong Kong Island to Tseung Kwan O in the New Territories</w:t>
      </w:r>
      <w:r w:rsidR="00DC2567">
        <w:rPr>
          <w:rFonts w:ascii="Arial" w:hAnsi="Arial" w:cs="Arial" w:hint="eastAsia"/>
          <w:lang w:val="en-US"/>
        </w:rPr>
        <w:t xml:space="preserve"> in Sep 2025</w:t>
      </w:r>
      <w:r>
        <w:rPr>
          <w:rFonts w:ascii="Arial" w:hAnsi="Arial" w:cs="Arial" w:hint="eastAsia"/>
          <w:lang w:val="en-US"/>
        </w:rPr>
        <w:t>.</w:t>
      </w:r>
    </w:p>
    <w:p w14:paraId="3D843C32" w14:textId="77777777" w:rsidR="00DC2567" w:rsidRDefault="00DC2567" w:rsidP="00DC2567">
      <w:pPr>
        <w:pStyle w:val="a8"/>
        <w:autoSpaceDE w:val="0"/>
        <w:autoSpaceDN w:val="0"/>
        <w:adjustRightInd w:val="0"/>
        <w:ind w:leftChars="0" w:left="360"/>
        <w:jc w:val="both"/>
        <w:rPr>
          <w:rFonts w:ascii="Arial" w:hAnsi="Arial" w:cs="Arial"/>
          <w:lang w:val="en-US"/>
        </w:rPr>
      </w:pPr>
    </w:p>
    <w:p w14:paraId="0228D012" w14:textId="1B3BBBFB" w:rsidR="00DC2567" w:rsidRDefault="00DC2567" w:rsidP="00ED2657">
      <w:pPr>
        <w:pStyle w:val="a8"/>
        <w:numPr>
          <w:ilvl w:val="0"/>
          <w:numId w:val="11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 xml:space="preserve">SCL implemented </w:t>
      </w:r>
      <w:r w:rsidRPr="00DC2567">
        <w:rPr>
          <w:rFonts w:ascii="Arial" w:hAnsi="Arial" w:cs="Arial"/>
          <w:lang w:val="en-US"/>
        </w:rPr>
        <w:t>electronic calibration certificates, which replace</w:t>
      </w:r>
      <w:r>
        <w:rPr>
          <w:rFonts w:ascii="Arial" w:hAnsi="Arial" w:cs="Arial" w:hint="eastAsia"/>
          <w:lang w:val="en-US"/>
        </w:rPr>
        <w:t>d</w:t>
      </w:r>
      <w:r w:rsidRPr="00DC2567">
        <w:rPr>
          <w:rFonts w:ascii="Arial" w:hAnsi="Arial" w:cs="Arial"/>
          <w:lang w:val="en-US"/>
        </w:rPr>
        <w:t xml:space="preserve"> the existing </w:t>
      </w:r>
      <w:proofErr w:type="gramStart"/>
      <w:r w:rsidRPr="00DC2567">
        <w:rPr>
          <w:rFonts w:ascii="Arial" w:hAnsi="Arial" w:cs="Arial"/>
          <w:lang w:val="en-US"/>
        </w:rPr>
        <w:t>paper based</w:t>
      </w:r>
      <w:proofErr w:type="gramEnd"/>
      <w:r w:rsidRPr="00DC2567">
        <w:rPr>
          <w:rFonts w:ascii="Arial" w:hAnsi="Arial" w:cs="Arial"/>
          <w:lang w:val="en-US"/>
        </w:rPr>
        <w:t xml:space="preserve"> Certificates of Calibration</w:t>
      </w:r>
      <w:r>
        <w:rPr>
          <w:rFonts w:ascii="Arial" w:hAnsi="Arial" w:cs="Arial" w:hint="eastAsia"/>
          <w:lang w:val="en-US"/>
        </w:rPr>
        <w:t xml:space="preserve"> in May 2026.</w:t>
      </w:r>
    </w:p>
    <w:p w14:paraId="19ED3999" w14:textId="77777777" w:rsidR="00F345CC" w:rsidRDefault="00F345CC" w:rsidP="00F345CC">
      <w:pPr>
        <w:pStyle w:val="a8"/>
        <w:autoSpaceDE w:val="0"/>
        <w:autoSpaceDN w:val="0"/>
        <w:adjustRightInd w:val="0"/>
        <w:ind w:leftChars="0" w:left="360"/>
        <w:jc w:val="both"/>
        <w:rPr>
          <w:rFonts w:ascii="Arial" w:hAnsi="Arial" w:cs="Arial"/>
          <w:lang w:val="en-US"/>
        </w:rPr>
      </w:pPr>
    </w:p>
    <w:p w14:paraId="282A72E2" w14:textId="2621BC03" w:rsidR="00F345CC" w:rsidRDefault="00F345CC" w:rsidP="00F345CC">
      <w:pPr>
        <w:pStyle w:val="a8"/>
        <w:numPr>
          <w:ilvl w:val="0"/>
          <w:numId w:val="11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lang w:val="en-US"/>
        </w:rPr>
      </w:pPr>
      <w:r w:rsidRPr="00CA4EA4">
        <w:rPr>
          <w:rFonts w:ascii="Arial" w:hAnsi="Arial" w:cs="Arial"/>
          <w:lang w:val="en-US"/>
        </w:rPr>
        <w:t xml:space="preserve">The calibration service for temperature </w:t>
      </w:r>
      <w:r>
        <w:rPr>
          <w:rFonts w:ascii="Arial" w:hAnsi="Arial" w:cs="Arial"/>
          <w:lang w:val="en-US"/>
        </w:rPr>
        <w:t xml:space="preserve">and humidity </w:t>
      </w:r>
      <w:r w:rsidRPr="00CA4EA4">
        <w:rPr>
          <w:rFonts w:ascii="Arial" w:hAnsi="Arial" w:cs="Arial"/>
          <w:lang w:val="en-US"/>
        </w:rPr>
        <w:t xml:space="preserve">chambers from </w:t>
      </w:r>
      <w:r>
        <w:rPr>
          <w:rFonts w:ascii="Arial" w:hAnsi="Arial" w:cs="Arial"/>
          <w:lang w:val="en-US"/>
        </w:rPr>
        <w:t xml:space="preserve">relative humidity </w:t>
      </w:r>
      <w:r w:rsidRPr="00CA4EA4">
        <w:rPr>
          <w:rFonts w:ascii="Arial" w:hAnsi="Arial" w:cs="Arial"/>
          <w:lang w:val="en-US"/>
        </w:rPr>
        <w:t>5 % to 95</w:t>
      </w:r>
      <w:r>
        <w:rPr>
          <w:rFonts w:ascii="Arial" w:hAnsi="Arial" w:cs="Arial"/>
          <w:lang w:val="en-US"/>
        </w:rPr>
        <w:t xml:space="preserve"> </w:t>
      </w:r>
      <w:r w:rsidRPr="00CA4EA4">
        <w:rPr>
          <w:rFonts w:ascii="Arial" w:hAnsi="Arial" w:cs="Arial"/>
          <w:lang w:val="en-US"/>
        </w:rPr>
        <w:t>%</w:t>
      </w:r>
      <w:r>
        <w:rPr>
          <w:rFonts w:ascii="Arial" w:hAnsi="Arial" w:cs="Arial"/>
          <w:lang w:val="en-US"/>
        </w:rPr>
        <w:t xml:space="preserve"> at </w:t>
      </w:r>
      <w:r w:rsidRPr="00CA4EA4">
        <w:rPr>
          <w:rFonts w:ascii="Arial" w:hAnsi="Arial" w:cs="Arial" w:hint="eastAsia"/>
          <w:lang w:val="en-US"/>
        </w:rPr>
        <w:t xml:space="preserve">5 </w:t>
      </w:r>
      <w:r w:rsidRPr="00CA4EA4">
        <w:rPr>
          <w:rFonts w:ascii="Arial" w:hAnsi="Arial" w:cs="Arial"/>
          <w:lang w:val="en-US"/>
        </w:rPr>
        <w:t>°C</w:t>
      </w:r>
      <w:r w:rsidRPr="00CA4EA4">
        <w:rPr>
          <w:rFonts w:ascii="Arial" w:hAnsi="Arial" w:cs="Arial" w:hint="eastAsia"/>
          <w:lang w:val="en-US"/>
        </w:rPr>
        <w:t xml:space="preserve"> to 85 </w:t>
      </w:r>
      <w:r w:rsidRPr="00CA4EA4">
        <w:rPr>
          <w:rFonts w:ascii="Arial" w:hAnsi="Arial" w:cs="Arial"/>
          <w:lang w:val="en-US"/>
        </w:rPr>
        <w:t>°C in accordance with IEC60068-3-</w:t>
      </w:r>
      <w:r>
        <w:rPr>
          <w:rFonts w:ascii="Arial" w:hAnsi="Arial" w:cs="Arial"/>
          <w:lang w:val="en-US"/>
        </w:rPr>
        <w:t>6:2018 w</w:t>
      </w:r>
      <w:r w:rsidR="00DC2567">
        <w:rPr>
          <w:rFonts w:ascii="Arial" w:hAnsi="Arial" w:cs="Arial" w:hint="eastAsia"/>
          <w:lang w:val="en-US"/>
        </w:rPr>
        <w:t>as</w:t>
      </w:r>
      <w:r>
        <w:rPr>
          <w:rFonts w:ascii="Arial" w:hAnsi="Arial" w:cs="Arial"/>
          <w:lang w:val="en-US"/>
        </w:rPr>
        <w:t xml:space="preserve"> accredited in </w:t>
      </w:r>
      <w:r w:rsidR="00DC2567">
        <w:rPr>
          <w:rFonts w:ascii="Arial" w:hAnsi="Arial" w:cs="Arial" w:hint="eastAsia"/>
          <w:lang w:val="en-US"/>
        </w:rPr>
        <w:t xml:space="preserve">Dec </w:t>
      </w:r>
      <w:r>
        <w:rPr>
          <w:rFonts w:ascii="Arial" w:hAnsi="Arial" w:cs="Arial"/>
          <w:lang w:val="en-US"/>
        </w:rPr>
        <w:t>2024</w:t>
      </w:r>
      <w:r w:rsidRPr="00CA4EA4">
        <w:rPr>
          <w:rFonts w:ascii="Arial" w:hAnsi="Arial" w:cs="Arial"/>
          <w:lang w:val="en-US"/>
        </w:rPr>
        <w:t>.</w:t>
      </w:r>
    </w:p>
    <w:p w14:paraId="7F8601B8" w14:textId="77777777" w:rsidR="00F345CC" w:rsidRPr="00CA4EA4" w:rsidRDefault="00F345CC" w:rsidP="00F345CC">
      <w:pPr>
        <w:pStyle w:val="a8"/>
        <w:autoSpaceDE w:val="0"/>
        <w:autoSpaceDN w:val="0"/>
        <w:adjustRightInd w:val="0"/>
        <w:ind w:leftChars="0" w:left="360"/>
        <w:jc w:val="both"/>
        <w:rPr>
          <w:rFonts w:ascii="Arial" w:hAnsi="Arial" w:cs="Arial"/>
          <w:lang w:val="en-US"/>
        </w:rPr>
      </w:pPr>
    </w:p>
    <w:p w14:paraId="52FCE3D5" w14:textId="77777777" w:rsidR="00F345CC" w:rsidRPr="00ED2657" w:rsidRDefault="00F345CC" w:rsidP="00F345CC">
      <w:pPr>
        <w:pStyle w:val="a8"/>
        <w:numPr>
          <w:ilvl w:val="0"/>
          <w:numId w:val="11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lang w:val="en-US"/>
        </w:rPr>
      </w:pPr>
      <w:r w:rsidRPr="00ED2657">
        <w:rPr>
          <w:rFonts w:ascii="Arial" w:hAnsi="Arial" w:cs="Arial" w:hint="eastAsia"/>
          <w:lang w:val="en-US"/>
        </w:rPr>
        <w:t xml:space="preserve">SCL is planning to set up </w:t>
      </w:r>
      <w:r w:rsidRPr="00ED2657">
        <w:rPr>
          <w:rFonts w:ascii="Arial" w:hAnsi="Arial" w:cs="Arial"/>
          <w:lang w:val="en-US"/>
        </w:rPr>
        <w:t>fixed point blackbodies from the indium point to the copper point.</w:t>
      </w:r>
    </w:p>
    <w:p w14:paraId="4ABD431C" w14:textId="77777777" w:rsidR="00F345CC" w:rsidRPr="00ED2657" w:rsidRDefault="00F345CC" w:rsidP="00F345CC">
      <w:pPr>
        <w:pStyle w:val="a8"/>
        <w:autoSpaceDE w:val="0"/>
        <w:autoSpaceDN w:val="0"/>
        <w:adjustRightInd w:val="0"/>
        <w:ind w:leftChars="0" w:left="360"/>
        <w:jc w:val="both"/>
        <w:rPr>
          <w:rFonts w:ascii="Arial" w:hAnsi="Arial" w:cs="Arial"/>
          <w:lang w:val="en-US"/>
        </w:rPr>
      </w:pPr>
    </w:p>
    <w:p w14:paraId="59C4761E" w14:textId="77777777" w:rsidR="00F345CC" w:rsidRPr="00ED2657" w:rsidRDefault="00F345CC" w:rsidP="00F345CC">
      <w:pPr>
        <w:pStyle w:val="a8"/>
        <w:numPr>
          <w:ilvl w:val="0"/>
          <w:numId w:val="11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lang w:val="en-US"/>
        </w:rPr>
      </w:pPr>
      <w:r w:rsidRPr="00ED2657">
        <w:rPr>
          <w:rFonts w:ascii="Arial" w:hAnsi="Arial" w:cs="Arial" w:hint="eastAsia"/>
          <w:lang w:val="en-US"/>
        </w:rPr>
        <w:t xml:space="preserve">SCL is planning to </w:t>
      </w:r>
      <w:r w:rsidRPr="00ED2657">
        <w:rPr>
          <w:rFonts w:ascii="Arial" w:hAnsi="Arial" w:cs="Arial"/>
          <w:lang w:val="en-US"/>
        </w:rPr>
        <w:t xml:space="preserve">set up </w:t>
      </w:r>
      <w:proofErr w:type="spellStart"/>
      <w:r w:rsidRPr="00ED2657">
        <w:rPr>
          <w:rFonts w:ascii="Arial" w:hAnsi="Arial" w:cs="Arial"/>
          <w:lang w:val="en-US"/>
        </w:rPr>
        <w:t>heatpipe</w:t>
      </w:r>
      <w:proofErr w:type="spellEnd"/>
      <w:r w:rsidRPr="00ED2657">
        <w:rPr>
          <w:rFonts w:ascii="Arial" w:hAnsi="Arial" w:cs="Arial"/>
          <w:lang w:val="en-US"/>
        </w:rPr>
        <w:t xml:space="preserve"> blackbodies with operating range from 300 </w:t>
      </w:r>
      <w:r w:rsidRPr="00AD42DF">
        <w:rPr>
          <w:rFonts w:ascii="Arial" w:hAnsi="Arial" w:cs="Arial"/>
          <w:lang w:val="en-US"/>
        </w:rPr>
        <w:t>°C to 1000 °C.</w:t>
      </w:r>
    </w:p>
    <w:p w14:paraId="60F43AC8" w14:textId="77777777" w:rsidR="00F345CC" w:rsidRPr="00ED2657" w:rsidRDefault="00F345CC" w:rsidP="00F345CC">
      <w:pPr>
        <w:pStyle w:val="a8"/>
        <w:autoSpaceDE w:val="0"/>
        <w:autoSpaceDN w:val="0"/>
        <w:adjustRightInd w:val="0"/>
        <w:ind w:leftChars="0" w:left="360"/>
        <w:jc w:val="both"/>
        <w:rPr>
          <w:rFonts w:ascii="Arial" w:hAnsi="Arial" w:cs="Arial"/>
          <w:lang w:val="en-US"/>
        </w:rPr>
      </w:pPr>
    </w:p>
    <w:p w14:paraId="147FFB5A" w14:textId="77777777" w:rsidR="00F345CC" w:rsidRDefault="00F345CC" w:rsidP="00F345CC">
      <w:pPr>
        <w:pStyle w:val="a8"/>
        <w:numPr>
          <w:ilvl w:val="0"/>
          <w:numId w:val="11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 xml:space="preserve">SCL is planning to extend the measurement capability from 1200 </w:t>
      </w:r>
      <w:r>
        <w:rPr>
          <w:rFonts w:ascii="Arial" w:hAnsi="Arial" w:cs="Arial"/>
          <w:lang w:val="en-US"/>
        </w:rPr>
        <w:t>°C to 1500 °C for thermocouple calibration.</w:t>
      </w:r>
    </w:p>
    <w:p w14:paraId="0CDA665E" w14:textId="77777777" w:rsidR="00F345CC" w:rsidRPr="003C1346" w:rsidRDefault="00F345CC" w:rsidP="00F345CC">
      <w:pPr>
        <w:jc w:val="both"/>
        <w:rPr>
          <w:rFonts w:ascii="Arial" w:hAnsi="Arial" w:cs="Arial"/>
          <w:lang w:val="en-US"/>
        </w:rPr>
      </w:pPr>
    </w:p>
    <w:p w14:paraId="3195E03E" w14:textId="77777777" w:rsidR="00F345CC" w:rsidRDefault="00F345CC" w:rsidP="00F345CC">
      <w:pPr>
        <w:pStyle w:val="a8"/>
        <w:numPr>
          <w:ilvl w:val="0"/>
          <w:numId w:val="11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 xml:space="preserve">SCL is planning to extend the measurement capability from </w:t>
      </w:r>
      <w:r>
        <w:rPr>
          <w:rFonts w:ascii="Arial" w:hAnsi="Arial" w:cs="Arial"/>
          <w:lang w:val="en-US"/>
        </w:rPr>
        <w:t xml:space="preserve">5 °C down to </w:t>
      </w:r>
      <w:r>
        <w:rPr>
          <w:rFonts w:ascii="Arial" w:hAnsi="Arial" w:cs="Arial" w:hint="eastAsia"/>
          <w:lang w:val="en-US"/>
        </w:rPr>
        <w:t xml:space="preserve">0 </w:t>
      </w:r>
      <w:r>
        <w:rPr>
          <w:rFonts w:ascii="Arial" w:hAnsi="Arial" w:cs="Arial"/>
          <w:lang w:val="en-US"/>
        </w:rPr>
        <w:t>°C for relative humidity instruments calibration.</w:t>
      </w:r>
    </w:p>
    <w:p w14:paraId="61E79FEE" w14:textId="77777777" w:rsidR="00ED2657" w:rsidRPr="00F345CC" w:rsidRDefault="00ED2657" w:rsidP="00ED2657">
      <w:pPr>
        <w:pStyle w:val="a8"/>
        <w:autoSpaceDE w:val="0"/>
        <w:autoSpaceDN w:val="0"/>
        <w:adjustRightInd w:val="0"/>
        <w:ind w:leftChars="0" w:left="360"/>
        <w:jc w:val="both"/>
        <w:rPr>
          <w:rFonts w:ascii="Arial" w:hAnsi="Arial" w:cs="Arial"/>
          <w:lang w:val="en-US"/>
        </w:rPr>
      </w:pPr>
    </w:p>
    <w:p w14:paraId="0DEF6294" w14:textId="77777777" w:rsidR="002B56D2" w:rsidRPr="002B56D2" w:rsidRDefault="002B56D2" w:rsidP="002B56D2">
      <w:pPr>
        <w:jc w:val="both"/>
        <w:rPr>
          <w:rFonts w:ascii="Arial" w:hAnsi="Arial" w:cs="Arial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2F6B" w:rsidRPr="00600A10" w14:paraId="6DE8F188" w14:textId="77777777" w:rsidTr="00F52F6B">
        <w:tc>
          <w:tcPr>
            <w:tcW w:w="9242" w:type="dxa"/>
          </w:tcPr>
          <w:p w14:paraId="33A57792" w14:textId="77777777" w:rsidR="00F52F6B" w:rsidRPr="00600A10" w:rsidRDefault="00F52F6B" w:rsidP="00F81346">
            <w:pPr>
              <w:rPr>
                <w:rFonts w:ascii="Arial" w:hAnsi="Arial" w:cs="Arial"/>
                <w:b/>
              </w:rPr>
            </w:pPr>
            <w:r w:rsidRPr="00600A10">
              <w:rPr>
                <w:rFonts w:ascii="Arial" w:hAnsi="Arial" w:cs="Arial"/>
                <w:b/>
              </w:rPr>
              <w:t xml:space="preserve">Section 2: </w:t>
            </w:r>
            <w:r w:rsidR="00F81346" w:rsidRPr="00600A10">
              <w:rPr>
                <w:rFonts w:ascii="Arial" w:hAnsi="Arial" w:cs="Arial" w:hint="eastAsia"/>
                <w:b/>
                <w:lang w:eastAsia="zh-TW"/>
              </w:rPr>
              <w:t>Status of Comparisons</w:t>
            </w:r>
          </w:p>
        </w:tc>
      </w:tr>
    </w:tbl>
    <w:p w14:paraId="1C86D1EA" w14:textId="77777777" w:rsidR="00DD7AAD" w:rsidRDefault="00DD7AAD" w:rsidP="00DD7AAD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zh-TW"/>
        </w:rPr>
      </w:pPr>
    </w:p>
    <w:p w14:paraId="7B2FB9DF" w14:textId="77777777" w:rsidR="00FD6F0F" w:rsidRDefault="00FD6F0F" w:rsidP="00FD6F0F">
      <w:pPr>
        <w:pStyle w:val="a8"/>
        <w:autoSpaceDE w:val="0"/>
        <w:autoSpaceDN w:val="0"/>
        <w:adjustRightInd w:val="0"/>
        <w:ind w:leftChars="0"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0FAA53B" w14:textId="77777777" w:rsidR="00932BAA" w:rsidRDefault="00932BAA" w:rsidP="00FD6F0F">
      <w:pPr>
        <w:pStyle w:val="a8"/>
        <w:numPr>
          <w:ilvl w:val="0"/>
          <w:numId w:val="11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1D5DE7">
        <w:rPr>
          <w:rFonts w:ascii="Arial" w:hAnsi="Arial" w:cs="Arial" w:hint="eastAsia"/>
          <w:lang w:val="en-US"/>
        </w:rPr>
        <w:t>The SCL is participating in the following comparisons</w:t>
      </w:r>
      <w:r w:rsidRPr="00FD6F0F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5AA1C723" w14:textId="77777777" w:rsidR="00932BAA" w:rsidRDefault="00932BAA" w:rsidP="00932BAA">
      <w:pPr>
        <w:pStyle w:val="a8"/>
        <w:autoSpaceDE w:val="0"/>
        <w:autoSpaceDN w:val="0"/>
        <w:adjustRightInd w:val="0"/>
        <w:ind w:leftChars="0" w:left="36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B61698D" w14:textId="77777777" w:rsidR="00932BAA" w:rsidRPr="00084E0E" w:rsidRDefault="00932BAA" w:rsidP="00932BAA">
      <w:pPr>
        <w:pStyle w:val="a8"/>
        <w:autoSpaceDE w:val="0"/>
        <w:autoSpaceDN w:val="0"/>
        <w:adjustRightInd w:val="0"/>
        <w:ind w:leftChars="0" w:left="720"/>
        <w:jc w:val="both"/>
        <w:rPr>
          <w:rFonts w:ascii="Arial" w:hAnsi="Arial" w:cs="Arial"/>
          <w:lang w:val="en-US"/>
        </w:rPr>
      </w:pPr>
    </w:p>
    <w:p w14:paraId="61A03D76" w14:textId="7E608741" w:rsidR="00E22564" w:rsidRDefault="00E22564" w:rsidP="005812D1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b/>
          <w:bCs/>
          <w:lang w:val="en-US"/>
        </w:rPr>
      </w:pPr>
      <w:r w:rsidRPr="00E22564">
        <w:rPr>
          <w:rFonts w:ascii="Arial" w:hAnsi="Arial" w:cs="Arial"/>
          <w:b/>
          <w:bCs/>
          <w:lang w:val="en-US"/>
        </w:rPr>
        <w:t>APMP.T-K7.2021.1</w:t>
      </w:r>
      <w:r w:rsidRPr="00E22564">
        <w:rPr>
          <w:rFonts w:ascii="Arial" w:hAnsi="Arial" w:cs="Arial" w:hint="eastAsia"/>
          <w:b/>
          <w:bCs/>
          <w:lang w:val="en-US"/>
        </w:rPr>
        <w:t xml:space="preserve"> </w:t>
      </w:r>
      <w:r w:rsidRPr="00E22564">
        <w:rPr>
          <w:rFonts w:ascii="Arial" w:hAnsi="Arial" w:cs="Arial"/>
          <w:b/>
          <w:bCs/>
          <w:lang w:val="en-US"/>
        </w:rPr>
        <w:t xml:space="preserve">APMP Key Comparison of Triple Point of Water Cells </w:t>
      </w:r>
    </w:p>
    <w:p w14:paraId="05C45BBD" w14:textId="664A8D38" w:rsidR="00E22564" w:rsidRPr="00E22564" w:rsidRDefault="00E22564" w:rsidP="00E22564">
      <w:pPr>
        <w:pStyle w:val="a8"/>
        <w:autoSpaceDE w:val="0"/>
        <w:autoSpaceDN w:val="0"/>
        <w:adjustRightInd w:val="0"/>
        <w:ind w:leftChars="0" w:left="720"/>
        <w:jc w:val="both"/>
        <w:rPr>
          <w:rFonts w:ascii="Arial" w:hAnsi="Arial" w:cs="Arial"/>
          <w:lang w:val="en-US"/>
        </w:rPr>
      </w:pPr>
      <w:r w:rsidRPr="00E22564">
        <w:rPr>
          <w:rFonts w:ascii="Arial" w:hAnsi="Arial" w:cs="Arial" w:hint="eastAsia"/>
          <w:lang w:val="en-US"/>
        </w:rPr>
        <w:t>Status</w:t>
      </w:r>
      <w:r>
        <w:rPr>
          <w:rFonts w:ascii="Arial" w:hAnsi="Arial" w:cs="Arial" w:hint="eastAsia"/>
          <w:lang w:val="en-US"/>
        </w:rPr>
        <w:t>: SCL started the measurements in May 2026.</w:t>
      </w:r>
    </w:p>
    <w:p w14:paraId="754B7975" w14:textId="77777777" w:rsidR="00E22564" w:rsidRPr="00E22564" w:rsidRDefault="00E22564" w:rsidP="00E22564">
      <w:pPr>
        <w:pStyle w:val="a8"/>
        <w:autoSpaceDE w:val="0"/>
        <w:autoSpaceDN w:val="0"/>
        <w:adjustRightInd w:val="0"/>
        <w:ind w:leftChars="0" w:left="720"/>
        <w:jc w:val="both"/>
        <w:rPr>
          <w:rFonts w:ascii="Arial" w:hAnsi="Arial" w:cs="Arial"/>
          <w:b/>
          <w:bCs/>
          <w:lang w:val="en-US"/>
        </w:rPr>
      </w:pPr>
    </w:p>
    <w:p w14:paraId="34E80526" w14:textId="77777777" w:rsidR="00932BAA" w:rsidRDefault="00932BAA" w:rsidP="00932BAA">
      <w:pPr>
        <w:pStyle w:val="a8"/>
        <w:autoSpaceDE w:val="0"/>
        <w:autoSpaceDN w:val="0"/>
        <w:adjustRightInd w:val="0"/>
        <w:ind w:leftChars="0" w:left="360"/>
        <w:jc w:val="both"/>
        <w:rPr>
          <w:rFonts w:ascii="Arial" w:hAnsi="Arial" w:cs="Arial" w:hint="eastAsia"/>
          <w:b/>
          <w:sz w:val="22"/>
          <w:szCs w:val="22"/>
          <w:lang w:val="en-US"/>
        </w:rPr>
      </w:pPr>
    </w:p>
    <w:p w14:paraId="441A4FFB" w14:textId="77777777" w:rsidR="00932BAA" w:rsidRPr="001D5DE7" w:rsidRDefault="00932BAA" w:rsidP="00932BAA">
      <w:pPr>
        <w:autoSpaceDE w:val="0"/>
        <w:autoSpaceDN w:val="0"/>
        <w:adjustRightInd w:val="0"/>
        <w:jc w:val="both"/>
        <w:rPr>
          <w:rFonts w:ascii="Arial" w:eastAsia="新細明體" w:hAnsi="Arial" w:cs="Arial"/>
          <w:kern w:val="2"/>
          <w:sz w:val="24"/>
          <w:szCs w:val="24"/>
          <w:lang w:val="en-US" w:eastAsia="zh-TW"/>
        </w:rPr>
      </w:pPr>
      <w:r w:rsidRPr="001D5DE7">
        <w:rPr>
          <w:rFonts w:ascii="Arial" w:eastAsia="新細明體" w:hAnsi="Arial" w:cs="Arial" w:hint="eastAsia"/>
          <w:kern w:val="2"/>
          <w:sz w:val="24"/>
          <w:szCs w:val="24"/>
          <w:lang w:val="en-US" w:eastAsia="zh-TW"/>
        </w:rPr>
        <w:t xml:space="preserve">The SCL </w:t>
      </w:r>
      <w:r>
        <w:rPr>
          <w:rFonts w:ascii="Arial" w:eastAsia="SimSun" w:hAnsi="Arial" w:cs="Arial" w:hint="eastAsia"/>
          <w:kern w:val="2"/>
          <w:sz w:val="24"/>
          <w:szCs w:val="24"/>
          <w:lang w:val="en-US" w:eastAsia="zh-CN"/>
        </w:rPr>
        <w:t xml:space="preserve">has </w:t>
      </w:r>
      <w:r w:rsidRPr="001D5DE7">
        <w:rPr>
          <w:rFonts w:ascii="Arial" w:eastAsia="新細明體" w:hAnsi="Arial" w:cs="Arial" w:hint="eastAsia"/>
          <w:kern w:val="2"/>
          <w:sz w:val="24"/>
          <w:szCs w:val="24"/>
          <w:lang w:val="en-US" w:eastAsia="zh-TW"/>
        </w:rPr>
        <w:t>completed the measurement</w:t>
      </w:r>
      <w:r>
        <w:rPr>
          <w:rFonts w:ascii="Arial" w:eastAsia="SimSun" w:hAnsi="Arial" w:cs="Arial" w:hint="eastAsia"/>
          <w:kern w:val="2"/>
          <w:sz w:val="24"/>
          <w:szCs w:val="24"/>
          <w:lang w:val="en-US" w:eastAsia="zh-CN"/>
        </w:rPr>
        <w:t>s</w:t>
      </w:r>
      <w:r w:rsidRPr="001D5DE7">
        <w:rPr>
          <w:rFonts w:ascii="Arial" w:eastAsia="新細明體" w:hAnsi="Arial" w:cs="Arial" w:hint="eastAsia"/>
          <w:kern w:val="2"/>
          <w:sz w:val="24"/>
          <w:szCs w:val="24"/>
          <w:lang w:val="en-US" w:eastAsia="zh-TW"/>
        </w:rPr>
        <w:t xml:space="preserve"> </w:t>
      </w:r>
      <w:r w:rsidRPr="006D621D">
        <w:rPr>
          <w:rFonts w:ascii="Arial" w:eastAsia="新細明體" w:hAnsi="Arial" w:cs="Arial" w:hint="eastAsia"/>
          <w:kern w:val="2"/>
          <w:sz w:val="24"/>
          <w:szCs w:val="24"/>
          <w:lang w:val="en-US" w:eastAsia="zh-TW"/>
        </w:rPr>
        <w:t>for the following comparisons</w:t>
      </w:r>
      <w:r w:rsidRPr="001D5DE7">
        <w:rPr>
          <w:rFonts w:ascii="Arial" w:eastAsia="新細明體" w:hAnsi="Arial" w:cs="Arial" w:hint="eastAsia"/>
          <w:kern w:val="2"/>
          <w:sz w:val="24"/>
          <w:szCs w:val="24"/>
          <w:lang w:val="en-US" w:eastAsia="zh-TW"/>
        </w:rPr>
        <w:t xml:space="preserve"> and submitted the results to the pilot laboratory.</w:t>
      </w:r>
    </w:p>
    <w:p w14:paraId="407B2D78" w14:textId="77777777" w:rsidR="00932BAA" w:rsidRDefault="00932BAA" w:rsidP="00932BAA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zh-TW"/>
        </w:rPr>
      </w:pPr>
    </w:p>
    <w:p w14:paraId="508C33E7" w14:textId="77777777" w:rsidR="00932BAA" w:rsidRDefault="00932BAA" w:rsidP="00932BAA">
      <w:pPr>
        <w:pStyle w:val="a8"/>
        <w:autoSpaceDE w:val="0"/>
        <w:autoSpaceDN w:val="0"/>
        <w:adjustRightInd w:val="0"/>
        <w:ind w:leftChars="0" w:left="720"/>
        <w:jc w:val="both"/>
        <w:rPr>
          <w:rFonts w:ascii="Arial" w:hAnsi="Arial" w:cs="Arial"/>
          <w:lang w:val="en-US"/>
        </w:rPr>
      </w:pPr>
    </w:p>
    <w:p w14:paraId="2DB0008F" w14:textId="77777777" w:rsidR="00932BAA" w:rsidRPr="00932BAA" w:rsidRDefault="00932BAA" w:rsidP="00932BAA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b/>
          <w:lang w:val="en-US"/>
        </w:rPr>
      </w:pPr>
      <w:r w:rsidRPr="002C5FC6">
        <w:rPr>
          <w:rFonts w:ascii="Arial" w:hAnsi="Arial" w:cs="Arial"/>
          <w:b/>
          <w:lang w:val="en-US"/>
        </w:rPr>
        <w:t>APMP.T-S11</w:t>
      </w:r>
      <w:r w:rsidRPr="00932BAA">
        <w:rPr>
          <w:rFonts w:ascii="Arial" w:hAnsi="Arial" w:cs="Arial"/>
          <w:b/>
          <w:lang w:val="en-US"/>
        </w:rPr>
        <w:t xml:space="preserve"> Local realization of radiation thermometer scale from </w:t>
      </w:r>
      <w:r w:rsidRPr="00932BAA">
        <w:rPr>
          <w:rFonts w:ascii="Arial" w:hAnsi="Arial" w:cs="Arial"/>
          <w:b/>
          <w:lang w:val="en-US"/>
        </w:rPr>
        <w:lastRenderedPageBreak/>
        <w:t>indium point to 2000 °C</w:t>
      </w:r>
    </w:p>
    <w:p w14:paraId="5412270B" w14:textId="77777777" w:rsidR="00932BAA" w:rsidRDefault="00932BAA" w:rsidP="00932BAA">
      <w:pPr>
        <w:pStyle w:val="a8"/>
        <w:autoSpaceDE w:val="0"/>
        <w:autoSpaceDN w:val="0"/>
        <w:adjustRightInd w:val="0"/>
        <w:ind w:leftChars="0" w:left="72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 xml:space="preserve">Temperature 156 </w:t>
      </w:r>
      <w:r>
        <w:rPr>
          <w:rFonts w:ascii="Arial" w:hAnsi="Arial" w:cs="Arial"/>
          <w:lang w:val="en-US"/>
        </w:rPr>
        <w:t>°</w:t>
      </w:r>
      <w:r>
        <w:rPr>
          <w:rFonts w:ascii="Arial" w:hAnsi="Arial" w:cs="Arial" w:hint="eastAsia"/>
          <w:lang w:val="en-US"/>
        </w:rPr>
        <w:t xml:space="preserve">C to 960 </w:t>
      </w:r>
      <w:r>
        <w:rPr>
          <w:rFonts w:ascii="Arial" w:hAnsi="Arial" w:cs="Arial"/>
          <w:lang w:val="en-US"/>
        </w:rPr>
        <w:t>°</w:t>
      </w:r>
      <w:r>
        <w:rPr>
          <w:rFonts w:ascii="Arial" w:hAnsi="Arial" w:cs="Arial" w:hint="eastAsia"/>
          <w:lang w:val="en-US"/>
        </w:rPr>
        <w:t>C (Measurement range of the SCL)</w:t>
      </w:r>
    </w:p>
    <w:p w14:paraId="5770BA92" w14:textId="77777777" w:rsidR="00932BAA" w:rsidRDefault="00932BAA" w:rsidP="00932BAA">
      <w:pPr>
        <w:pStyle w:val="a8"/>
        <w:autoSpaceDE w:val="0"/>
        <w:autoSpaceDN w:val="0"/>
        <w:adjustRightInd w:val="0"/>
        <w:ind w:leftChars="0" w:left="72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>Status: The measurement conducted by the SCL was completed in November 2016</w:t>
      </w:r>
      <w:r>
        <w:rPr>
          <w:rFonts w:ascii="Arial" w:eastAsia="SimSun" w:hAnsi="Arial" w:cs="Arial" w:hint="eastAsia"/>
          <w:lang w:val="en-US" w:eastAsia="zh-CN"/>
        </w:rPr>
        <w:t>. T</w:t>
      </w:r>
      <w:r>
        <w:rPr>
          <w:rFonts w:ascii="Arial" w:hAnsi="Arial" w:cs="Arial" w:hint="eastAsia"/>
          <w:lang w:val="en-US"/>
        </w:rPr>
        <w:t xml:space="preserve">he results </w:t>
      </w:r>
      <w:r>
        <w:rPr>
          <w:rFonts w:ascii="Arial" w:eastAsia="SimSun" w:hAnsi="Arial" w:cs="Arial" w:hint="eastAsia"/>
          <w:lang w:val="en-US" w:eastAsia="zh-CN"/>
        </w:rPr>
        <w:t xml:space="preserve">were submitted </w:t>
      </w:r>
      <w:r>
        <w:rPr>
          <w:rFonts w:ascii="Arial" w:hAnsi="Arial" w:cs="Arial" w:hint="eastAsia"/>
          <w:lang w:val="en-US"/>
        </w:rPr>
        <w:t xml:space="preserve">to the pilot laboratory NMIJ in December 2016. </w:t>
      </w:r>
    </w:p>
    <w:p w14:paraId="1AB24A42" w14:textId="77777777" w:rsidR="00932BAA" w:rsidRPr="0081018E" w:rsidRDefault="00932BAA" w:rsidP="00932BAA">
      <w:pPr>
        <w:pStyle w:val="a8"/>
        <w:autoSpaceDE w:val="0"/>
        <w:autoSpaceDN w:val="0"/>
        <w:adjustRightInd w:val="0"/>
        <w:ind w:leftChars="0" w:left="720"/>
        <w:jc w:val="both"/>
        <w:rPr>
          <w:rFonts w:ascii="Arial" w:hAnsi="Arial" w:cs="Arial"/>
          <w:lang w:val="en-US"/>
        </w:rPr>
      </w:pPr>
    </w:p>
    <w:p w14:paraId="65762779" w14:textId="77777777" w:rsidR="00210325" w:rsidRPr="00932BAA" w:rsidRDefault="00210325" w:rsidP="00210325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b/>
          <w:lang w:val="en-US"/>
        </w:rPr>
      </w:pPr>
      <w:r w:rsidRPr="001D5DE7">
        <w:rPr>
          <w:rFonts w:ascii="Arial" w:hAnsi="Arial" w:cs="Arial"/>
          <w:b/>
          <w:lang w:val="en-US"/>
        </w:rPr>
        <w:t>APMP.T-K4.2</w:t>
      </w:r>
      <w:r w:rsidRPr="00932BAA">
        <w:rPr>
          <w:rFonts w:ascii="Arial" w:hAnsi="Arial" w:cs="Arial" w:hint="eastAsia"/>
          <w:b/>
          <w:lang w:val="en-US"/>
        </w:rPr>
        <w:t xml:space="preserve"> </w:t>
      </w:r>
      <w:r w:rsidRPr="00932BAA">
        <w:rPr>
          <w:rFonts w:ascii="Arial" w:hAnsi="Arial" w:cs="Arial"/>
          <w:b/>
          <w:lang w:val="en-US"/>
        </w:rPr>
        <w:t>Comparison of Realization of the Aluminum Freezing Point</w:t>
      </w:r>
    </w:p>
    <w:p w14:paraId="00D53796" w14:textId="77777777" w:rsidR="00210325" w:rsidRDefault="00210325" w:rsidP="00210325">
      <w:pPr>
        <w:pStyle w:val="a8"/>
        <w:autoSpaceDE w:val="0"/>
        <w:autoSpaceDN w:val="0"/>
        <w:adjustRightInd w:val="0"/>
        <w:ind w:leftChars="0" w:left="720"/>
        <w:jc w:val="both"/>
        <w:rPr>
          <w:rFonts w:ascii="Arial" w:hAnsi="Arial" w:cs="Arial"/>
          <w:lang w:val="en-US"/>
        </w:rPr>
      </w:pPr>
      <w:r w:rsidRPr="00932BAA">
        <w:rPr>
          <w:rFonts w:ascii="Arial" w:hAnsi="Arial" w:cs="Arial" w:hint="eastAsia"/>
          <w:lang w:val="en-US"/>
        </w:rPr>
        <w:t xml:space="preserve">Status: </w:t>
      </w:r>
      <w:r w:rsidRPr="00932BAA">
        <w:rPr>
          <w:rFonts w:ascii="Arial" w:hAnsi="Arial" w:cs="Arial"/>
          <w:lang w:val="en-US"/>
        </w:rPr>
        <w:t>Both the measurements by SCL and the pilot laboratory KRISS were completed. SCL submitted the calibration results to the pilot laboratory in October 2019.</w:t>
      </w:r>
      <w:r w:rsidR="00403D0F" w:rsidRPr="00403D0F">
        <w:rPr>
          <w:rFonts w:ascii="Arial" w:hAnsi="Arial" w:cs="Arial"/>
          <w:lang w:val="en-US"/>
        </w:rPr>
        <w:t xml:space="preserve"> Draft B report was received in September 2024.</w:t>
      </w:r>
    </w:p>
    <w:p w14:paraId="0EC214D1" w14:textId="77777777" w:rsidR="00210325" w:rsidRPr="00210325" w:rsidRDefault="00210325" w:rsidP="00FD6F0F">
      <w:pPr>
        <w:pStyle w:val="a8"/>
        <w:autoSpaceDE w:val="0"/>
        <w:autoSpaceDN w:val="0"/>
        <w:adjustRightInd w:val="0"/>
        <w:ind w:leftChars="0"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6A5468E" w14:textId="77777777" w:rsidR="00210325" w:rsidRPr="00FD6F0F" w:rsidRDefault="00210325" w:rsidP="00210325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b/>
          <w:lang w:val="en-US"/>
        </w:rPr>
      </w:pPr>
      <w:r w:rsidRPr="00FD6F0F">
        <w:rPr>
          <w:rFonts w:ascii="Arial" w:hAnsi="Arial" w:cs="Arial"/>
          <w:b/>
          <w:lang w:val="en-US"/>
        </w:rPr>
        <w:t>APMP.T-K6.2013</w:t>
      </w:r>
      <w:r w:rsidRPr="00932BAA">
        <w:rPr>
          <w:rFonts w:ascii="Arial" w:hAnsi="Arial" w:cs="Arial"/>
          <w:b/>
          <w:lang w:val="en-US"/>
        </w:rPr>
        <w:t xml:space="preserve"> Comparison of Humidity Standards Dew/Frost-Point Temperature –50 °C to +20 °C</w:t>
      </w:r>
    </w:p>
    <w:p w14:paraId="4D909681" w14:textId="631E1D70" w:rsidR="00210325" w:rsidRDefault="00210325" w:rsidP="00210325">
      <w:pPr>
        <w:pStyle w:val="a8"/>
        <w:autoSpaceDE w:val="0"/>
        <w:autoSpaceDN w:val="0"/>
        <w:adjustRightInd w:val="0"/>
        <w:ind w:leftChars="0" w:left="720"/>
        <w:jc w:val="both"/>
        <w:rPr>
          <w:rFonts w:ascii="Arial" w:hAnsi="Arial" w:cs="Arial"/>
          <w:lang w:val="en-US"/>
        </w:rPr>
      </w:pPr>
      <w:r w:rsidRPr="00932BAA">
        <w:rPr>
          <w:rFonts w:ascii="Arial" w:hAnsi="Arial" w:cs="Arial" w:hint="eastAsia"/>
          <w:lang w:val="en-US"/>
        </w:rPr>
        <w:t xml:space="preserve">Status: </w:t>
      </w:r>
      <w:r w:rsidRPr="00210325">
        <w:rPr>
          <w:rFonts w:ascii="Arial" w:hAnsi="Arial" w:cs="Arial"/>
          <w:lang w:val="en-US"/>
        </w:rPr>
        <w:t xml:space="preserve">The SCL </w:t>
      </w:r>
      <w:r>
        <w:rPr>
          <w:rFonts w:ascii="Arial" w:hAnsi="Arial" w:cs="Arial"/>
          <w:lang w:val="en-US"/>
        </w:rPr>
        <w:t xml:space="preserve">completed the measurement in January 2020 and </w:t>
      </w:r>
      <w:r w:rsidRPr="00210325">
        <w:rPr>
          <w:rFonts w:ascii="Arial" w:hAnsi="Arial" w:cs="Arial"/>
          <w:lang w:val="en-US"/>
        </w:rPr>
        <w:t xml:space="preserve">submitted </w:t>
      </w:r>
      <w:r>
        <w:rPr>
          <w:rFonts w:ascii="Arial" w:hAnsi="Arial" w:cs="Arial"/>
          <w:lang w:val="en-US"/>
        </w:rPr>
        <w:t xml:space="preserve">the results </w:t>
      </w:r>
      <w:r w:rsidRPr="00210325">
        <w:rPr>
          <w:rFonts w:ascii="Arial" w:hAnsi="Arial" w:cs="Arial"/>
          <w:lang w:val="en-US"/>
        </w:rPr>
        <w:t>to the pilot laboratory</w:t>
      </w:r>
      <w:r w:rsidR="00FA25B5" w:rsidRPr="00FA25B5">
        <w:t xml:space="preserve"> </w:t>
      </w:r>
      <w:r w:rsidR="00FA25B5" w:rsidRPr="00FA25B5">
        <w:rPr>
          <w:rFonts w:ascii="Arial" w:hAnsi="Arial" w:cs="Arial"/>
          <w:lang w:val="en-US"/>
        </w:rPr>
        <w:t>A*STAR</w:t>
      </w:r>
      <w:r w:rsidRPr="00210325">
        <w:rPr>
          <w:rFonts w:ascii="Arial" w:hAnsi="Arial" w:cs="Arial"/>
          <w:lang w:val="en-US"/>
        </w:rPr>
        <w:t xml:space="preserve"> in March 2020.</w:t>
      </w:r>
      <w:r w:rsidR="00DC2567" w:rsidRPr="00DC2567">
        <w:rPr>
          <w:rFonts w:hint="eastAsia"/>
          <w:bCs/>
          <w:color w:val="000000"/>
          <w:szCs w:val="26"/>
          <w:lang w:eastAsia="zh-HK"/>
        </w:rPr>
        <w:t xml:space="preserve"> </w:t>
      </w:r>
      <w:r w:rsidR="00DC2567" w:rsidRPr="002C1F26">
        <w:rPr>
          <w:rFonts w:hint="eastAsia"/>
          <w:bCs/>
          <w:color w:val="000000"/>
          <w:szCs w:val="26"/>
          <w:lang w:eastAsia="zh-HK"/>
        </w:rPr>
        <w:t>The draft A reported was received in Nov 2025</w:t>
      </w:r>
      <w:r w:rsidR="00DC2567">
        <w:rPr>
          <w:rFonts w:hint="eastAsia"/>
          <w:bCs/>
          <w:color w:val="000000"/>
          <w:szCs w:val="26"/>
          <w:lang w:eastAsia="zh-HK"/>
        </w:rPr>
        <w:t>.</w:t>
      </w:r>
    </w:p>
    <w:p w14:paraId="3EEABE03" w14:textId="77777777" w:rsidR="00210325" w:rsidRPr="00210325" w:rsidRDefault="00210325" w:rsidP="00210325">
      <w:pPr>
        <w:pStyle w:val="a8"/>
        <w:autoSpaceDE w:val="0"/>
        <w:autoSpaceDN w:val="0"/>
        <w:adjustRightInd w:val="0"/>
        <w:ind w:leftChars="0" w:left="720"/>
        <w:jc w:val="both"/>
        <w:rPr>
          <w:rFonts w:ascii="Arial" w:hAnsi="Arial" w:cs="Arial"/>
          <w:lang w:val="en-US"/>
        </w:rPr>
      </w:pPr>
    </w:p>
    <w:p w14:paraId="4E884930" w14:textId="77777777" w:rsidR="00210325" w:rsidRPr="00932BAA" w:rsidRDefault="00210325" w:rsidP="00210325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b/>
          <w:lang w:val="en-US"/>
        </w:rPr>
      </w:pPr>
      <w:r w:rsidRPr="00FB0E67">
        <w:rPr>
          <w:rFonts w:ascii="Arial" w:hAnsi="Arial" w:cs="Arial" w:hint="eastAsia"/>
          <w:b/>
          <w:lang w:val="en-US"/>
        </w:rPr>
        <w:t>APMP.T-K9</w:t>
      </w:r>
      <w:r w:rsidRPr="00210325">
        <w:rPr>
          <w:rFonts w:ascii="Arial" w:hAnsi="Arial" w:cs="Arial" w:hint="eastAsia"/>
          <w:b/>
          <w:lang w:val="en-US"/>
        </w:rPr>
        <w:t xml:space="preserve"> </w:t>
      </w:r>
      <w:r w:rsidRPr="00932BAA">
        <w:rPr>
          <w:rFonts w:ascii="Arial" w:hAnsi="Arial" w:cs="Arial"/>
          <w:b/>
          <w:lang w:val="en-US"/>
        </w:rPr>
        <w:t xml:space="preserve">ITS-90 </w:t>
      </w:r>
      <w:r w:rsidRPr="00932BAA">
        <w:rPr>
          <w:rFonts w:ascii="Arial" w:hAnsi="Arial" w:cs="Arial" w:hint="eastAsia"/>
          <w:b/>
          <w:lang w:val="en-US"/>
        </w:rPr>
        <w:t xml:space="preserve">Comparison on </w:t>
      </w:r>
      <w:r w:rsidRPr="00932BAA">
        <w:rPr>
          <w:rFonts w:ascii="Arial" w:hAnsi="Arial" w:cs="Arial"/>
          <w:b/>
          <w:lang w:val="en-US"/>
        </w:rPr>
        <w:t>SPRT Calibration from the Ar</w:t>
      </w:r>
      <w:r>
        <w:rPr>
          <w:rFonts w:ascii="Arial" w:hAnsi="Arial" w:cs="Arial"/>
          <w:b/>
          <w:lang w:val="en-US"/>
        </w:rPr>
        <w:t>gon</w:t>
      </w:r>
      <w:r w:rsidRPr="00932BAA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Triple Point</w:t>
      </w:r>
      <w:r w:rsidRPr="00932BAA">
        <w:rPr>
          <w:rFonts w:ascii="Arial" w:hAnsi="Arial" w:cs="Arial"/>
          <w:b/>
          <w:lang w:val="en-US"/>
        </w:rPr>
        <w:t xml:space="preserve"> to the Z</w:t>
      </w:r>
      <w:r>
        <w:rPr>
          <w:rFonts w:ascii="Arial" w:hAnsi="Arial" w:cs="Arial"/>
          <w:b/>
          <w:lang w:val="en-US"/>
        </w:rPr>
        <w:t>i</w:t>
      </w:r>
      <w:r w:rsidRPr="00932BAA">
        <w:rPr>
          <w:rFonts w:ascii="Arial" w:hAnsi="Arial" w:cs="Arial"/>
          <w:b/>
          <w:lang w:val="en-US"/>
        </w:rPr>
        <w:t>n</w:t>
      </w:r>
      <w:r>
        <w:rPr>
          <w:rFonts w:ascii="Arial" w:hAnsi="Arial" w:cs="Arial"/>
          <w:b/>
          <w:lang w:val="en-US"/>
        </w:rPr>
        <w:t>c</w:t>
      </w:r>
      <w:r w:rsidRPr="00932BAA">
        <w:rPr>
          <w:rFonts w:ascii="Arial" w:hAnsi="Arial" w:cs="Arial"/>
          <w:b/>
          <w:lang w:val="en-US"/>
        </w:rPr>
        <w:t xml:space="preserve"> F</w:t>
      </w:r>
      <w:r>
        <w:rPr>
          <w:rFonts w:ascii="Arial" w:hAnsi="Arial" w:cs="Arial"/>
          <w:b/>
          <w:lang w:val="en-US"/>
        </w:rPr>
        <w:t xml:space="preserve">reezing </w:t>
      </w:r>
      <w:r w:rsidRPr="00932BAA">
        <w:rPr>
          <w:rFonts w:ascii="Arial" w:hAnsi="Arial" w:cs="Arial"/>
          <w:b/>
          <w:lang w:val="en-US"/>
        </w:rPr>
        <w:t>P</w:t>
      </w:r>
      <w:r>
        <w:rPr>
          <w:rFonts w:ascii="Arial" w:hAnsi="Arial" w:cs="Arial"/>
          <w:b/>
          <w:lang w:val="en-US"/>
        </w:rPr>
        <w:t>oint</w:t>
      </w:r>
    </w:p>
    <w:p w14:paraId="5D6C96F2" w14:textId="40B84AF1" w:rsidR="003C1346" w:rsidRDefault="00210325" w:rsidP="003C1346">
      <w:pPr>
        <w:pStyle w:val="a8"/>
        <w:autoSpaceDE w:val="0"/>
        <w:autoSpaceDN w:val="0"/>
        <w:adjustRightInd w:val="0"/>
        <w:ind w:leftChars="0" w:left="72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 xml:space="preserve">Status: </w:t>
      </w:r>
      <w:r w:rsidRPr="00210325">
        <w:rPr>
          <w:rFonts w:ascii="Arial" w:hAnsi="Arial" w:cs="Arial"/>
          <w:lang w:val="en-US"/>
        </w:rPr>
        <w:t xml:space="preserve">The SCL </w:t>
      </w:r>
      <w:r>
        <w:rPr>
          <w:rFonts w:ascii="Arial" w:hAnsi="Arial" w:cs="Arial"/>
          <w:lang w:val="en-US"/>
        </w:rPr>
        <w:t xml:space="preserve">completed the measurement in April 2020 and the </w:t>
      </w:r>
      <w:r w:rsidRPr="00210325">
        <w:rPr>
          <w:rFonts w:ascii="Arial" w:hAnsi="Arial" w:cs="Arial"/>
          <w:lang w:val="en-US"/>
        </w:rPr>
        <w:t>measurement results were submitted to the</w:t>
      </w:r>
      <w:r>
        <w:rPr>
          <w:rFonts w:ascii="Arial" w:hAnsi="Arial" w:cs="Arial"/>
          <w:lang w:val="en-US"/>
        </w:rPr>
        <w:t xml:space="preserve"> pilot laboratory </w:t>
      </w:r>
      <w:r w:rsidR="00FA25B5">
        <w:rPr>
          <w:rFonts w:ascii="Arial" w:hAnsi="Arial" w:cs="Arial"/>
          <w:lang w:val="en-US"/>
        </w:rPr>
        <w:t xml:space="preserve">NIM </w:t>
      </w:r>
      <w:r>
        <w:rPr>
          <w:rFonts w:ascii="Arial" w:hAnsi="Arial" w:cs="Arial"/>
          <w:lang w:val="en-US"/>
        </w:rPr>
        <w:t>in May 2020</w:t>
      </w:r>
      <w:r w:rsidRPr="00932BAA">
        <w:rPr>
          <w:rFonts w:ascii="Arial" w:hAnsi="Arial" w:cs="Arial"/>
          <w:lang w:val="en-US"/>
        </w:rPr>
        <w:t>.</w:t>
      </w:r>
      <w:r w:rsidR="00DC2567" w:rsidRPr="00DC2567">
        <w:rPr>
          <w:bCs/>
          <w:szCs w:val="26"/>
          <w:lang w:eastAsia="zh-HK"/>
        </w:rPr>
        <w:t xml:space="preserve"> </w:t>
      </w:r>
      <w:r w:rsidR="00DC2567" w:rsidRPr="00A12B20">
        <w:rPr>
          <w:bCs/>
          <w:szCs w:val="26"/>
          <w:lang w:eastAsia="zh-HK"/>
        </w:rPr>
        <w:t>The draft A reported was received in Nov 2025</w:t>
      </w:r>
      <w:r w:rsidR="00DC2567">
        <w:rPr>
          <w:rFonts w:hint="eastAsia"/>
          <w:bCs/>
          <w:szCs w:val="26"/>
          <w:lang w:eastAsia="zh-HK"/>
        </w:rPr>
        <w:t>.</w:t>
      </w:r>
    </w:p>
    <w:p w14:paraId="29E799F5" w14:textId="77777777" w:rsidR="003C1346" w:rsidRDefault="003C1346" w:rsidP="003C1346">
      <w:pPr>
        <w:pStyle w:val="a8"/>
        <w:autoSpaceDE w:val="0"/>
        <w:autoSpaceDN w:val="0"/>
        <w:adjustRightInd w:val="0"/>
        <w:ind w:leftChars="0" w:left="720"/>
        <w:jc w:val="both"/>
        <w:rPr>
          <w:rFonts w:ascii="Arial" w:hAnsi="Arial" w:cs="Arial"/>
          <w:lang w:val="en-US"/>
        </w:rPr>
      </w:pPr>
    </w:p>
    <w:p w14:paraId="350A0FE4" w14:textId="77777777" w:rsidR="003C1346" w:rsidRPr="003E45E5" w:rsidRDefault="003C1346" w:rsidP="003C1346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lang w:val="en-US"/>
        </w:rPr>
      </w:pPr>
      <w:r w:rsidRPr="003C1346">
        <w:rPr>
          <w:rFonts w:ascii="Arial" w:hAnsi="Arial" w:cs="Arial" w:hint="eastAsia"/>
          <w:b/>
          <w:lang w:val="en-US"/>
        </w:rPr>
        <w:t>APMP.T-S14 C</w:t>
      </w:r>
      <w:r w:rsidRPr="003C1346">
        <w:rPr>
          <w:rFonts w:ascii="Arial" w:hAnsi="Arial" w:cs="Arial"/>
          <w:b/>
          <w:lang w:val="en-US"/>
        </w:rPr>
        <w:t>alibration of Relative Humidity sensor</w:t>
      </w:r>
    </w:p>
    <w:p w14:paraId="5E6D1F4D" w14:textId="77777777" w:rsidR="003E45E5" w:rsidRDefault="003E45E5" w:rsidP="003E45E5">
      <w:pPr>
        <w:pStyle w:val="a8"/>
        <w:autoSpaceDE w:val="0"/>
        <w:autoSpaceDN w:val="0"/>
        <w:adjustRightInd w:val="0"/>
        <w:ind w:leftChars="0" w:left="720"/>
        <w:jc w:val="both"/>
        <w:rPr>
          <w:rFonts w:ascii="Arial" w:hAnsi="Arial" w:cs="Arial"/>
          <w:lang w:val="en-US"/>
        </w:rPr>
      </w:pPr>
      <w:r w:rsidRPr="000A50AD">
        <w:rPr>
          <w:rFonts w:ascii="Arial" w:hAnsi="Arial" w:cs="Arial" w:hint="eastAsia"/>
          <w:lang w:val="en-US"/>
        </w:rPr>
        <w:t xml:space="preserve">Status: </w:t>
      </w:r>
      <w:r w:rsidRPr="00932BAA">
        <w:rPr>
          <w:rFonts w:ascii="Arial" w:hAnsi="Arial" w:cs="Arial"/>
          <w:lang w:val="en-US"/>
        </w:rPr>
        <w:t xml:space="preserve"> </w:t>
      </w:r>
      <w:r w:rsidRPr="005F7AAA">
        <w:rPr>
          <w:rFonts w:ascii="Arial" w:hAnsi="Arial" w:cs="Arial"/>
          <w:lang w:val="en-US"/>
        </w:rPr>
        <w:t>SCL’s measurement completed in Sept</w:t>
      </w:r>
      <w:r>
        <w:rPr>
          <w:rFonts w:ascii="Arial" w:hAnsi="Arial" w:cs="Arial"/>
          <w:lang w:val="en-US"/>
        </w:rPr>
        <w:t>ember</w:t>
      </w:r>
      <w:r w:rsidRPr="005F7AAA">
        <w:rPr>
          <w:rFonts w:ascii="Arial" w:hAnsi="Arial" w:cs="Arial"/>
          <w:lang w:val="en-US"/>
        </w:rPr>
        <w:t xml:space="preserve"> 2021. </w:t>
      </w:r>
      <w:r w:rsidRPr="006816BA">
        <w:rPr>
          <w:rFonts w:ascii="Arial" w:hAnsi="Arial" w:cs="Arial"/>
          <w:lang w:val="en-US"/>
        </w:rPr>
        <w:t>The calibration results were submitted to the pilot laboratory in November 2021.</w:t>
      </w:r>
    </w:p>
    <w:p w14:paraId="1138C11C" w14:textId="77777777" w:rsidR="003E45E5" w:rsidRDefault="003E45E5" w:rsidP="003E45E5">
      <w:pPr>
        <w:autoSpaceDE w:val="0"/>
        <w:autoSpaceDN w:val="0"/>
        <w:adjustRightInd w:val="0"/>
        <w:jc w:val="both"/>
        <w:rPr>
          <w:rFonts w:ascii="Arial" w:hAnsi="Arial" w:cs="Arial"/>
          <w:lang w:val="en-US" w:eastAsia="zh-TW"/>
        </w:rPr>
      </w:pPr>
    </w:p>
    <w:p w14:paraId="39ED6A11" w14:textId="09C6FB4C" w:rsidR="00E22564" w:rsidRPr="00E22564" w:rsidRDefault="00E22564" w:rsidP="00E22564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b/>
          <w:lang w:val="en-US"/>
        </w:rPr>
      </w:pPr>
      <w:r w:rsidRPr="003C1346">
        <w:rPr>
          <w:rFonts w:ascii="Arial" w:hAnsi="Arial" w:cs="Arial" w:hint="eastAsia"/>
          <w:b/>
          <w:lang w:val="en-US"/>
        </w:rPr>
        <w:t>APMP.T-S1</w:t>
      </w:r>
      <w:r>
        <w:rPr>
          <w:rFonts w:ascii="Arial" w:hAnsi="Arial" w:cs="Arial" w:hint="eastAsia"/>
          <w:b/>
          <w:lang w:val="en-US"/>
        </w:rPr>
        <w:t>5</w:t>
      </w:r>
      <w:r w:rsidRPr="003C1346">
        <w:rPr>
          <w:rFonts w:ascii="Arial" w:hAnsi="Arial" w:cs="Arial" w:hint="eastAsia"/>
          <w:b/>
          <w:lang w:val="en-US"/>
        </w:rPr>
        <w:t xml:space="preserve"> </w:t>
      </w:r>
      <w:r>
        <w:rPr>
          <w:rFonts w:ascii="Arial" w:hAnsi="Arial" w:cs="Arial" w:hint="eastAsia"/>
          <w:b/>
          <w:lang w:val="en-US"/>
        </w:rPr>
        <w:t>C</w:t>
      </w:r>
      <w:r w:rsidRPr="00E22564">
        <w:rPr>
          <w:rFonts w:ascii="Arial" w:hAnsi="Arial" w:cs="Arial"/>
          <w:b/>
          <w:lang w:val="en-US"/>
        </w:rPr>
        <w:t>alibration of blackbody for clinical infrared ear thermometers</w:t>
      </w:r>
    </w:p>
    <w:p w14:paraId="16A22032" w14:textId="749236A7" w:rsidR="00E22564" w:rsidRDefault="00E22564" w:rsidP="00E22564">
      <w:pPr>
        <w:autoSpaceDE w:val="0"/>
        <w:autoSpaceDN w:val="0"/>
        <w:adjustRightInd w:val="0"/>
        <w:ind w:left="720"/>
        <w:jc w:val="both"/>
        <w:rPr>
          <w:lang w:bidi="th-TH"/>
        </w:rPr>
      </w:pPr>
      <w:r>
        <w:rPr>
          <w:rFonts w:ascii="Arial" w:hAnsi="Arial" w:cs="Arial" w:hint="eastAsia"/>
          <w:lang w:val="en-US" w:eastAsia="zh-TW"/>
        </w:rPr>
        <w:t xml:space="preserve">Status: </w:t>
      </w:r>
      <w:r w:rsidRPr="00E22564">
        <w:rPr>
          <w:rFonts w:ascii="Arial" w:hAnsi="Arial" w:cs="Arial"/>
          <w:lang w:val="en-US" w:eastAsia="zh-TW"/>
        </w:rPr>
        <w:t xml:space="preserve">The final report was approved for equivalence and published in vol 61 of </w:t>
      </w:r>
      <w:proofErr w:type="spellStart"/>
      <w:r w:rsidRPr="00E22564">
        <w:rPr>
          <w:rFonts w:ascii="Arial" w:hAnsi="Arial" w:cs="Arial"/>
          <w:lang w:val="en-US" w:eastAsia="zh-TW"/>
        </w:rPr>
        <w:t>Metrologia</w:t>
      </w:r>
      <w:proofErr w:type="spellEnd"/>
      <w:r w:rsidRPr="00E22564">
        <w:rPr>
          <w:rFonts w:ascii="Arial" w:hAnsi="Arial" w:cs="Arial"/>
          <w:lang w:val="en-US" w:eastAsia="zh-TW"/>
        </w:rPr>
        <w:t xml:space="preserve"> on December 2024.</w:t>
      </w:r>
    </w:p>
    <w:p w14:paraId="7AF1504A" w14:textId="77777777" w:rsidR="00E22564" w:rsidRPr="00E22564" w:rsidRDefault="00E22564" w:rsidP="003E45E5">
      <w:pPr>
        <w:autoSpaceDE w:val="0"/>
        <w:autoSpaceDN w:val="0"/>
        <w:adjustRightInd w:val="0"/>
        <w:jc w:val="both"/>
        <w:rPr>
          <w:rFonts w:ascii="Arial" w:hAnsi="Arial" w:cs="Arial"/>
          <w:lang w:eastAsia="zh-TW"/>
        </w:rPr>
      </w:pPr>
    </w:p>
    <w:p w14:paraId="743C4A43" w14:textId="77777777" w:rsidR="003E45E5" w:rsidRPr="003E45E5" w:rsidRDefault="003E45E5" w:rsidP="003E45E5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lang w:val="en-US"/>
        </w:rPr>
      </w:pPr>
      <w:r w:rsidRPr="003E45E5">
        <w:rPr>
          <w:rFonts w:ascii="Arial" w:hAnsi="Arial" w:cs="Arial" w:hint="eastAsia"/>
          <w:b/>
          <w:lang w:val="en-US"/>
        </w:rPr>
        <w:t>APMP.T-S17</w:t>
      </w:r>
      <w:r w:rsidRPr="003E45E5">
        <w:rPr>
          <w:rFonts w:ascii="Arial" w:hAnsi="Arial" w:cs="Arial" w:hint="eastAsia"/>
          <w:lang w:val="en-US"/>
        </w:rPr>
        <w:t xml:space="preserve"> </w:t>
      </w:r>
      <w:r w:rsidRPr="003E45E5">
        <w:rPr>
          <w:rFonts w:ascii="Arial" w:hAnsi="Arial" w:cs="Arial"/>
          <w:b/>
          <w:lang w:val="en-US"/>
        </w:rPr>
        <w:t xml:space="preserve">Comparison of Air Thermometer </w:t>
      </w:r>
    </w:p>
    <w:p w14:paraId="209BD07B" w14:textId="03A23E24" w:rsidR="003E45E5" w:rsidRPr="003E45E5" w:rsidRDefault="003E45E5" w:rsidP="006816BA">
      <w:pPr>
        <w:pStyle w:val="a8"/>
        <w:autoSpaceDE w:val="0"/>
        <w:autoSpaceDN w:val="0"/>
        <w:adjustRightInd w:val="0"/>
        <w:ind w:leftChars="0" w:left="720"/>
        <w:jc w:val="both"/>
        <w:rPr>
          <w:rFonts w:ascii="Arial" w:hAnsi="Arial" w:cs="Arial"/>
          <w:lang w:val="en-US"/>
        </w:rPr>
      </w:pPr>
      <w:r w:rsidRPr="000A50AD">
        <w:rPr>
          <w:rFonts w:ascii="Arial" w:hAnsi="Arial" w:cs="Arial" w:hint="eastAsia"/>
          <w:lang w:val="en-US"/>
        </w:rPr>
        <w:t xml:space="preserve">Status: </w:t>
      </w:r>
      <w:r w:rsidRPr="005F7AAA">
        <w:rPr>
          <w:rFonts w:ascii="Arial" w:hAnsi="Arial" w:cs="Arial"/>
          <w:lang w:val="en-US"/>
        </w:rPr>
        <w:t>SCL’s measurement completed in Sept</w:t>
      </w:r>
      <w:r>
        <w:rPr>
          <w:rFonts w:ascii="Arial" w:hAnsi="Arial" w:cs="Arial"/>
          <w:lang w:val="en-US"/>
        </w:rPr>
        <w:t>ember</w:t>
      </w:r>
      <w:r w:rsidRPr="005F7AAA">
        <w:rPr>
          <w:rFonts w:ascii="Arial" w:hAnsi="Arial" w:cs="Arial"/>
          <w:lang w:val="en-US"/>
        </w:rPr>
        <w:t xml:space="preserve"> 202</w:t>
      </w:r>
      <w:r>
        <w:rPr>
          <w:rFonts w:ascii="Arial" w:hAnsi="Arial" w:cs="Arial" w:hint="eastAsia"/>
          <w:lang w:val="en-US"/>
        </w:rPr>
        <w:t>4.</w:t>
      </w:r>
      <w:r w:rsidRPr="00403D0F">
        <w:rPr>
          <w:rFonts w:ascii="Arial" w:hAnsi="Arial" w:cs="Arial"/>
          <w:lang w:val="en-US"/>
        </w:rPr>
        <w:t xml:space="preserve"> </w:t>
      </w:r>
      <w:r w:rsidRPr="006816BA">
        <w:rPr>
          <w:rFonts w:ascii="Arial" w:hAnsi="Arial" w:cs="Arial"/>
          <w:lang w:val="en-US"/>
        </w:rPr>
        <w:t xml:space="preserve">The calibration results were submitted to the pilot laboratory in </w:t>
      </w:r>
      <w:r>
        <w:rPr>
          <w:rFonts w:ascii="Arial" w:hAnsi="Arial" w:cs="Arial" w:hint="eastAsia"/>
          <w:lang w:val="en-US"/>
        </w:rPr>
        <w:t>October</w:t>
      </w:r>
      <w:r w:rsidRPr="006816BA">
        <w:rPr>
          <w:rFonts w:ascii="Arial" w:hAnsi="Arial" w:cs="Arial"/>
          <w:lang w:val="en-US"/>
        </w:rPr>
        <w:t xml:space="preserve"> 202</w:t>
      </w:r>
      <w:r>
        <w:rPr>
          <w:rFonts w:ascii="Arial" w:hAnsi="Arial" w:cs="Arial" w:hint="eastAsia"/>
          <w:lang w:val="en-US"/>
        </w:rPr>
        <w:t>4</w:t>
      </w:r>
      <w:r w:rsidRPr="006816BA">
        <w:rPr>
          <w:rFonts w:ascii="Arial" w:hAnsi="Arial" w:cs="Arial"/>
          <w:lang w:val="en-US"/>
        </w:rPr>
        <w:t>.</w:t>
      </w:r>
      <w:r w:rsidR="00DC2567" w:rsidRPr="00DC2567">
        <w:rPr>
          <w:rFonts w:hint="eastAsia"/>
          <w:bCs/>
          <w:color w:val="000000"/>
          <w:szCs w:val="26"/>
          <w:lang w:eastAsia="zh-HK"/>
        </w:rPr>
        <w:t xml:space="preserve"> </w:t>
      </w:r>
      <w:r w:rsidR="00DC2567" w:rsidRPr="00356C94">
        <w:rPr>
          <w:rFonts w:hint="eastAsia"/>
          <w:bCs/>
          <w:color w:val="000000"/>
          <w:szCs w:val="26"/>
          <w:lang w:eastAsia="zh-HK"/>
        </w:rPr>
        <w:t>The draft A report was received in February 2026.</w:t>
      </w:r>
    </w:p>
    <w:p w14:paraId="364D8981" w14:textId="77777777" w:rsidR="006816BA" w:rsidRPr="00210325" w:rsidRDefault="006816BA" w:rsidP="006816BA">
      <w:pPr>
        <w:pStyle w:val="a8"/>
        <w:autoSpaceDE w:val="0"/>
        <w:autoSpaceDN w:val="0"/>
        <w:adjustRightInd w:val="0"/>
        <w:ind w:leftChars="0" w:left="720"/>
        <w:jc w:val="both"/>
        <w:rPr>
          <w:rFonts w:ascii="Arial" w:hAnsi="Arial" w:cs="Arial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2F6B" w:rsidRPr="00600A10" w14:paraId="53C09CED" w14:textId="77777777" w:rsidTr="00F52F6B">
        <w:tc>
          <w:tcPr>
            <w:tcW w:w="9242" w:type="dxa"/>
          </w:tcPr>
          <w:p w14:paraId="57A0ED68" w14:textId="77777777" w:rsidR="00F52F6B" w:rsidRPr="00600A10" w:rsidRDefault="00F52F6B" w:rsidP="00F81346">
            <w:pPr>
              <w:rPr>
                <w:rFonts w:ascii="Arial" w:hAnsi="Arial" w:cs="Arial"/>
                <w:b/>
              </w:rPr>
            </w:pPr>
            <w:r w:rsidRPr="00600A10">
              <w:rPr>
                <w:rFonts w:ascii="Arial" w:hAnsi="Arial" w:cs="Arial"/>
                <w:b/>
              </w:rPr>
              <w:t xml:space="preserve">Section 3: </w:t>
            </w:r>
            <w:r w:rsidR="00F81346" w:rsidRPr="00600A10">
              <w:rPr>
                <w:rFonts w:ascii="Arial" w:hAnsi="Arial" w:cs="Arial" w:hint="eastAsia"/>
                <w:b/>
                <w:lang w:eastAsia="zh-TW"/>
              </w:rPr>
              <w:t>CMC</w:t>
            </w:r>
            <w:r w:rsidRPr="00600A10">
              <w:rPr>
                <w:rFonts w:ascii="Arial" w:hAnsi="Arial" w:cs="Arial"/>
                <w:b/>
              </w:rPr>
              <w:t xml:space="preserve"> Activities</w:t>
            </w:r>
          </w:p>
        </w:tc>
      </w:tr>
    </w:tbl>
    <w:p w14:paraId="1F510A63" w14:textId="77777777" w:rsidR="00B02F23" w:rsidRPr="00600A10" w:rsidRDefault="00B02F23" w:rsidP="00CC3EEB">
      <w:pPr>
        <w:jc w:val="both"/>
        <w:rPr>
          <w:rFonts w:ascii="Arial" w:eastAsia="新細明體" w:hAnsi="Arial" w:cs="Arial"/>
          <w:lang w:eastAsia="zh-TW"/>
        </w:rPr>
      </w:pPr>
    </w:p>
    <w:p w14:paraId="03084D16" w14:textId="1FFBCD1C" w:rsidR="005569F6" w:rsidRDefault="00CA4EA4" w:rsidP="009B237C">
      <w:pPr>
        <w:pStyle w:val="a8"/>
        <w:numPr>
          <w:ilvl w:val="0"/>
          <w:numId w:val="11"/>
        </w:numPr>
        <w:autoSpaceDE w:val="0"/>
        <w:autoSpaceDN w:val="0"/>
        <w:adjustRightInd w:val="0"/>
        <w:ind w:leftChars="0"/>
        <w:jc w:val="both"/>
        <w:rPr>
          <w:rFonts w:ascii="Arial" w:hAnsi="Arial" w:cs="Arial"/>
          <w:lang w:val="en-US"/>
        </w:rPr>
      </w:pPr>
      <w:r w:rsidRPr="00CA4EA4">
        <w:rPr>
          <w:rFonts w:ascii="Arial" w:hAnsi="Arial" w:cs="Arial"/>
          <w:lang w:val="en-US"/>
        </w:rPr>
        <w:t xml:space="preserve">Up to </w:t>
      </w:r>
      <w:r w:rsidR="00DC2567">
        <w:rPr>
          <w:rFonts w:ascii="Arial" w:hAnsi="Arial" w:cs="Arial" w:hint="eastAsia"/>
          <w:lang w:val="en-US"/>
        </w:rPr>
        <w:t>May</w:t>
      </w:r>
      <w:r w:rsidR="005B466A" w:rsidRPr="00CA4EA4">
        <w:rPr>
          <w:rFonts w:ascii="Arial" w:hAnsi="Arial" w:cs="Arial"/>
          <w:lang w:val="en-US"/>
        </w:rPr>
        <w:t xml:space="preserve"> 20</w:t>
      </w:r>
      <w:r w:rsidR="005569F6" w:rsidRPr="00CA4EA4">
        <w:rPr>
          <w:rFonts w:ascii="Arial" w:hAnsi="Arial" w:cs="Arial"/>
          <w:lang w:val="en-US"/>
        </w:rPr>
        <w:t>2</w:t>
      </w:r>
      <w:r w:rsidR="00DC2567">
        <w:rPr>
          <w:rFonts w:ascii="Arial" w:hAnsi="Arial" w:cs="Arial" w:hint="eastAsia"/>
          <w:lang w:val="en-US"/>
        </w:rPr>
        <w:t>6</w:t>
      </w:r>
      <w:r w:rsidR="005B466A" w:rsidRPr="00CA4EA4">
        <w:rPr>
          <w:rFonts w:ascii="Arial" w:hAnsi="Arial" w:cs="Arial"/>
          <w:lang w:val="en-US"/>
        </w:rPr>
        <w:t xml:space="preserve">, the SCL has </w:t>
      </w:r>
      <w:r w:rsidR="0020363C" w:rsidRPr="00CA4EA4">
        <w:rPr>
          <w:rFonts w:ascii="Arial" w:hAnsi="Arial" w:cs="Arial"/>
          <w:lang w:val="en-US"/>
        </w:rPr>
        <w:t>3</w:t>
      </w:r>
      <w:r w:rsidR="005F7AAA" w:rsidRPr="00CA4EA4">
        <w:rPr>
          <w:rFonts w:ascii="Arial" w:hAnsi="Arial" w:cs="Arial"/>
          <w:lang w:val="en-US"/>
        </w:rPr>
        <w:t>4</w:t>
      </w:r>
      <w:r w:rsidR="005B466A" w:rsidRPr="00CA4EA4">
        <w:rPr>
          <w:rFonts w:ascii="Arial" w:hAnsi="Arial" w:cs="Arial"/>
          <w:lang w:val="en-US"/>
        </w:rPr>
        <w:t xml:space="preserve"> </w:t>
      </w:r>
      <w:r w:rsidR="00AD42DF" w:rsidRPr="00CA4EA4">
        <w:rPr>
          <w:rFonts w:ascii="Arial" w:hAnsi="Arial" w:cs="Arial"/>
          <w:lang w:val="en-US"/>
        </w:rPr>
        <w:t>thermometry CMC items</w:t>
      </w:r>
      <w:r w:rsidR="005B466A" w:rsidRPr="00CA4EA4">
        <w:rPr>
          <w:rFonts w:ascii="Arial" w:hAnsi="Arial" w:cs="Arial"/>
          <w:lang w:val="en-US"/>
        </w:rPr>
        <w:t xml:space="preserve"> listed in </w:t>
      </w:r>
      <w:r w:rsidR="00AD42DF" w:rsidRPr="00CA4EA4">
        <w:rPr>
          <w:rFonts w:ascii="Arial" w:hAnsi="Arial" w:cs="Arial"/>
          <w:lang w:val="en-US"/>
        </w:rPr>
        <w:t>Appendix C of the CIPM MRA.</w:t>
      </w:r>
    </w:p>
    <w:p w14:paraId="708205A7" w14:textId="77777777" w:rsidR="00CA4EA4" w:rsidRPr="00CA4EA4" w:rsidRDefault="00CA4EA4" w:rsidP="00CA4EA4">
      <w:pPr>
        <w:pStyle w:val="a8"/>
        <w:autoSpaceDE w:val="0"/>
        <w:autoSpaceDN w:val="0"/>
        <w:adjustRightInd w:val="0"/>
        <w:ind w:leftChars="0" w:left="360"/>
        <w:jc w:val="both"/>
        <w:rPr>
          <w:rFonts w:ascii="Arial" w:hAnsi="Arial" w:cs="Arial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2F6B" w:rsidRPr="00600A10" w14:paraId="2A421EEE" w14:textId="77777777" w:rsidTr="00F52F6B">
        <w:tc>
          <w:tcPr>
            <w:tcW w:w="9242" w:type="dxa"/>
          </w:tcPr>
          <w:p w14:paraId="471FCE82" w14:textId="77777777" w:rsidR="00F52F6B" w:rsidRPr="00600A10" w:rsidRDefault="00F52F6B" w:rsidP="00F81346">
            <w:pPr>
              <w:rPr>
                <w:rFonts w:ascii="Arial" w:hAnsi="Arial" w:cs="Arial"/>
                <w:b/>
                <w:lang w:eastAsia="zh-TW"/>
              </w:rPr>
            </w:pPr>
            <w:r w:rsidRPr="00600A10">
              <w:rPr>
                <w:rFonts w:ascii="Arial" w:hAnsi="Arial" w:cs="Arial"/>
                <w:b/>
              </w:rPr>
              <w:t xml:space="preserve">Section 4: </w:t>
            </w:r>
            <w:r w:rsidR="00F81346" w:rsidRPr="00600A10">
              <w:rPr>
                <w:rFonts w:ascii="Arial" w:hAnsi="Arial" w:cs="Arial" w:hint="eastAsia"/>
                <w:b/>
                <w:lang w:eastAsia="zh-TW"/>
              </w:rPr>
              <w:t>Quality Matters</w:t>
            </w:r>
          </w:p>
        </w:tc>
      </w:tr>
    </w:tbl>
    <w:p w14:paraId="45A951CC" w14:textId="77777777" w:rsidR="00F61F75" w:rsidRDefault="00F61F75" w:rsidP="00CC3EEB">
      <w:pPr>
        <w:jc w:val="both"/>
        <w:rPr>
          <w:rFonts w:ascii="Arial" w:hAnsi="Arial" w:cs="Arial"/>
          <w:lang w:val="en-GB" w:eastAsia="zh-TW"/>
        </w:rPr>
      </w:pPr>
    </w:p>
    <w:p w14:paraId="0BB3E7F0" w14:textId="198405E1" w:rsidR="00747D1D" w:rsidRPr="00AD42DF" w:rsidRDefault="00747D1D" w:rsidP="00E625E0">
      <w:pPr>
        <w:pStyle w:val="a8"/>
        <w:numPr>
          <w:ilvl w:val="0"/>
          <w:numId w:val="11"/>
        </w:numPr>
        <w:ind w:leftChars="0"/>
        <w:jc w:val="both"/>
        <w:rPr>
          <w:rFonts w:ascii="Arial" w:hAnsi="Arial" w:cs="Arial"/>
        </w:rPr>
      </w:pPr>
      <w:r w:rsidRPr="00AD42DF">
        <w:rPr>
          <w:rFonts w:ascii="Arial" w:hAnsi="Arial" w:cs="Arial" w:hint="eastAsia"/>
        </w:rPr>
        <w:t xml:space="preserve">Peer review in </w:t>
      </w:r>
      <w:r w:rsidR="0020363C" w:rsidRPr="00AD42DF">
        <w:rPr>
          <w:rFonts w:ascii="Arial" w:hAnsi="Arial" w:cs="Arial"/>
        </w:rPr>
        <w:t xml:space="preserve">temperature </w:t>
      </w:r>
      <w:r w:rsidR="00AD42DF" w:rsidRPr="00AD42DF">
        <w:rPr>
          <w:rFonts w:ascii="Arial" w:hAnsi="Arial" w:cs="Arial"/>
        </w:rPr>
        <w:t xml:space="preserve">measurement area </w:t>
      </w:r>
      <w:r w:rsidR="0020363C" w:rsidRPr="00AD42DF">
        <w:rPr>
          <w:rFonts w:ascii="Arial" w:hAnsi="Arial" w:cs="Arial" w:hint="eastAsia"/>
        </w:rPr>
        <w:t>w</w:t>
      </w:r>
      <w:r w:rsidR="0020363C" w:rsidRPr="00AD42DF">
        <w:rPr>
          <w:rFonts w:ascii="Arial" w:hAnsi="Arial" w:cs="Arial"/>
        </w:rPr>
        <w:t>as</w:t>
      </w:r>
      <w:r w:rsidR="0020363C" w:rsidRPr="00AD42DF">
        <w:rPr>
          <w:rFonts w:ascii="Arial" w:hAnsi="Arial" w:cs="Arial" w:hint="eastAsia"/>
        </w:rPr>
        <w:t xml:space="preserve"> conducted by </w:t>
      </w:r>
      <w:r w:rsidR="00E625E0" w:rsidRPr="00E625E0">
        <w:rPr>
          <w:rFonts w:ascii="Arial" w:hAnsi="Arial" w:cs="Arial"/>
        </w:rPr>
        <w:t xml:space="preserve">Dr </w:t>
      </w:r>
      <w:r w:rsidR="00663FA7">
        <w:rPr>
          <w:rFonts w:ascii="Arial" w:hAnsi="Arial" w:cs="Arial" w:hint="eastAsia"/>
        </w:rPr>
        <w:t>FAN Yan</w:t>
      </w:r>
      <w:r w:rsidR="00E625E0" w:rsidRPr="00E625E0">
        <w:rPr>
          <w:rFonts w:ascii="Arial" w:hAnsi="Arial" w:cs="Arial"/>
        </w:rPr>
        <w:t xml:space="preserve"> </w:t>
      </w:r>
      <w:r w:rsidR="00AD42DF">
        <w:rPr>
          <w:rFonts w:ascii="Arial" w:hAnsi="Arial" w:cs="Arial"/>
        </w:rPr>
        <w:t xml:space="preserve">of </w:t>
      </w:r>
      <w:r w:rsidR="00663FA7" w:rsidRPr="00663FA7">
        <w:rPr>
          <w:rFonts w:ascii="Arial" w:hAnsi="Arial" w:cs="Arial"/>
        </w:rPr>
        <w:t>NMC, A*STAR</w:t>
      </w:r>
      <w:r w:rsidR="00663FA7">
        <w:rPr>
          <w:rFonts w:ascii="Arial" w:hAnsi="Arial" w:cs="Arial" w:hint="eastAsia"/>
        </w:rPr>
        <w:t>, Singapore</w:t>
      </w:r>
      <w:r w:rsidR="0020363C" w:rsidRPr="00AD42DF">
        <w:rPr>
          <w:rFonts w:ascii="Arial" w:hAnsi="Arial" w:cs="Arial"/>
        </w:rPr>
        <w:t xml:space="preserve"> and humidity </w:t>
      </w:r>
      <w:r w:rsidR="00AD42DF">
        <w:rPr>
          <w:rFonts w:ascii="Arial" w:hAnsi="Arial" w:cs="Arial"/>
        </w:rPr>
        <w:t xml:space="preserve">measurement area </w:t>
      </w:r>
      <w:r w:rsidR="0020363C" w:rsidRPr="00AD42DF">
        <w:rPr>
          <w:rFonts w:ascii="Arial" w:hAnsi="Arial" w:cs="Arial"/>
        </w:rPr>
        <w:t>was conducted by</w:t>
      </w:r>
      <w:r w:rsidRPr="00AD42DF">
        <w:rPr>
          <w:rFonts w:ascii="Arial" w:hAnsi="Arial" w:cs="Arial"/>
        </w:rPr>
        <w:t xml:space="preserve"> </w:t>
      </w:r>
      <w:r w:rsidR="00663FA7">
        <w:rPr>
          <w:rFonts w:ascii="Arial" w:hAnsi="Arial" w:cs="Arial" w:hint="eastAsia"/>
        </w:rPr>
        <w:t xml:space="preserve">Dr </w:t>
      </w:r>
      <w:proofErr w:type="spellStart"/>
      <w:r w:rsidR="00663FA7">
        <w:rPr>
          <w:rFonts w:ascii="Arial" w:hAnsi="Arial" w:cs="Arial" w:hint="eastAsia"/>
        </w:rPr>
        <w:t>Stefaan</w:t>
      </w:r>
      <w:proofErr w:type="spellEnd"/>
      <w:r w:rsidR="00663FA7">
        <w:rPr>
          <w:rFonts w:ascii="Arial" w:hAnsi="Arial" w:cs="Arial" w:hint="eastAsia"/>
        </w:rPr>
        <w:t xml:space="preserve"> JANSSENS of MSL</w:t>
      </w:r>
      <w:r w:rsidR="00E625E0" w:rsidRPr="00E625E0">
        <w:rPr>
          <w:rFonts w:ascii="Arial" w:hAnsi="Arial" w:cs="Arial"/>
        </w:rPr>
        <w:t xml:space="preserve">, </w:t>
      </w:r>
      <w:r w:rsidR="00663FA7">
        <w:rPr>
          <w:rFonts w:ascii="Arial" w:hAnsi="Arial" w:cs="Arial" w:hint="eastAsia"/>
        </w:rPr>
        <w:t>New Zealand</w:t>
      </w:r>
      <w:r w:rsidR="00E625E0" w:rsidRPr="00E625E0">
        <w:rPr>
          <w:rFonts w:ascii="Arial" w:hAnsi="Arial" w:cs="Arial"/>
        </w:rPr>
        <w:t xml:space="preserve"> </w:t>
      </w:r>
      <w:r w:rsidR="00E625E0">
        <w:rPr>
          <w:rFonts w:ascii="Arial" w:hAnsi="Arial" w:cs="Arial"/>
        </w:rPr>
        <w:t xml:space="preserve">in </w:t>
      </w:r>
      <w:r w:rsidR="00663FA7">
        <w:rPr>
          <w:rFonts w:ascii="Arial" w:hAnsi="Arial" w:cs="Arial" w:hint="eastAsia"/>
        </w:rPr>
        <w:t>December</w:t>
      </w:r>
      <w:r w:rsidR="00E625E0">
        <w:rPr>
          <w:rFonts w:ascii="Arial" w:hAnsi="Arial" w:cs="Arial"/>
        </w:rPr>
        <w:t xml:space="preserve"> 202</w:t>
      </w:r>
      <w:r w:rsidR="00663FA7">
        <w:rPr>
          <w:rFonts w:ascii="Arial" w:hAnsi="Arial" w:cs="Arial" w:hint="eastAsia"/>
        </w:rPr>
        <w:t>4</w:t>
      </w:r>
      <w:r w:rsidRPr="00AD42DF">
        <w:rPr>
          <w:rFonts w:ascii="Arial" w:hAnsi="Arial" w:cs="Arial" w:hint="eastAsia"/>
        </w:rPr>
        <w:t>.</w:t>
      </w:r>
      <w:r w:rsidR="005569F6">
        <w:rPr>
          <w:rFonts w:ascii="Arial" w:hAnsi="Arial" w:cs="Arial"/>
        </w:rPr>
        <w:t xml:space="preserve"> The peer revie</w:t>
      </w:r>
      <w:r w:rsidR="007832CA">
        <w:rPr>
          <w:rFonts w:ascii="Arial" w:hAnsi="Arial" w:cs="Arial"/>
        </w:rPr>
        <w:t xml:space="preserve">w </w:t>
      </w:r>
      <w:r w:rsidR="00DC2567">
        <w:rPr>
          <w:rFonts w:ascii="Arial" w:hAnsi="Arial" w:cs="Arial" w:hint="eastAsia"/>
        </w:rPr>
        <w:t>in t</w:t>
      </w:r>
      <w:r w:rsidR="00DC2567">
        <w:rPr>
          <w:rFonts w:ascii="Arial" w:hAnsi="Arial" w:cs="Arial"/>
        </w:rPr>
        <w:t>emperature</w:t>
      </w:r>
      <w:r w:rsidR="00DC2567">
        <w:rPr>
          <w:rFonts w:ascii="Arial" w:hAnsi="Arial" w:cs="Arial" w:hint="eastAsia"/>
        </w:rPr>
        <w:t xml:space="preserve"> and h</w:t>
      </w:r>
      <w:r w:rsidR="00DC2567">
        <w:rPr>
          <w:rFonts w:ascii="Arial" w:hAnsi="Arial" w:cs="Arial"/>
        </w:rPr>
        <w:t>umidity</w:t>
      </w:r>
      <w:r w:rsidR="00DC2567">
        <w:rPr>
          <w:rFonts w:ascii="Arial" w:hAnsi="Arial" w:cs="Arial" w:hint="eastAsia"/>
        </w:rPr>
        <w:t xml:space="preserve"> measurement areas after relocation of laboratory w</w:t>
      </w:r>
      <w:r w:rsidR="001A49F6">
        <w:rPr>
          <w:rFonts w:ascii="Arial" w:hAnsi="Arial" w:cs="Arial" w:hint="eastAsia"/>
        </w:rPr>
        <w:t>ere</w:t>
      </w:r>
      <w:r w:rsidR="00DC2567">
        <w:rPr>
          <w:rFonts w:ascii="Arial" w:hAnsi="Arial" w:cs="Arial" w:hint="eastAsia"/>
        </w:rPr>
        <w:t xml:space="preserve"> </w:t>
      </w:r>
      <w:r w:rsidR="007832CA">
        <w:rPr>
          <w:rFonts w:ascii="Arial" w:hAnsi="Arial" w:cs="Arial"/>
        </w:rPr>
        <w:t>conduct</w:t>
      </w:r>
      <w:r w:rsidR="00DC2567">
        <w:rPr>
          <w:rFonts w:ascii="Arial" w:hAnsi="Arial" w:cs="Arial" w:hint="eastAsia"/>
        </w:rPr>
        <w:t>ed</w:t>
      </w:r>
      <w:r w:rsidR="007832CA">
        <w:rPr>
          <w:rFonts w:ascii="Arial" w:hAnsi="Arial" w:cs="Arial"/>
        </w:rPr>
        <w:t xml:space="preserve"> in </w:t>
      </w:r>
      <w:r w:rsidR="006816BA">
        <w:rPr>
          <w:rFonts w:ascii="Arial" w:hAnsi="Arial" w:cs="Arial" w:hint="eastAsia"/>
        </w:rPr>
        <w:t>De</w:t>
      </w:r>
      <w:r w:rsidR="006816BA">
        <w:rPr>
          <w:rFonts w:ascii="Arial" w:hAnsi="Arial" w:cs="Arial"/>
        </w:rPr>
        <w:t xml:space="preserve">cember </w:t>
      </w:r>
      <w:r w:rsidR="007832CA">
        <w:rPr>
          <w:rFonts w:ascii="Arial" w:hAnsi="Arial" w:cs="Arial"/>
        </w:rPr>
        <w:t>202</w:t>
      </w:r>
      <w:r w:rsidR="00663FA7">
        <w:rPr>
          <w:rFonts w:ascii="Arial" w:hAnsi="Arial" w:cs="Arial" w:hint="eastAsia"/>
        </w:rPr>
        <w:t>5</w:t>
      </w:r>
      <w:r w:rsidR="00DC2567">
        <w:rPr>
          <w:rFonts w:ascii="Arial" w:hAnsi="Arial" w:cs="Arial" w:hint="eastAsia"/>
        </w:rPr>
        <w:t xml:space="preserve"> by </w:t>
      </w:r>
      <w:proofErr w:type="spellStart"/>
      <w:r w:rsidR="00DC2567">
        <w:rPr>
          <w:rFonts w:ascii="Arial" w:hAnsi="Arial" w:cs="Arial" w:hint="eastAsia"/>
        </w:rPr>
        <w:t>Dr.</w:t>
      </w:r>
      <w:proofErr w:type="spellEnd"/>
      <w:r w:rsidR="00DC2567">
        <w:rPr>
          <w:rFonts w:ascii="Arial" w:hAnsi="Arial" w:cs="Arial" w:hint="eastAsia"/>
        </w:rPr>
        <w:t xml:space="preserve"> Wang Li</w:t>
      </w:r>
      <w:r w:rsidR="005569F6">
        <w:rPr>
          <w:rFonts w:ascii="Arial" w:hAnsi="Arial" w:cs="Arial"/>
        </w:rPr>
        <w:t>.</w:t>
      </w:r>
    </w:p>
    <w:p w14:paraId="17FA73E3" w14:textId="77777777" w:rsidR="00747D1D" w:rsidRDefault="00747D1D" w:rsidP="00747D1D">
      <w:pPr>
        <w:pStyle w:val="a8"/>
        <w:ind w:leftChars="0" w:left="360"/>
        <w:jc w:val="both"/>
        <w:rPr>
          <w:rFonts w:ascii="Arial" w:hAnsi="Arial" w:cs="Arial"/>
          <w:sz w:val="22"/>
          <w:szCs w:val="22"/>
        </w:rPr>
      </w:pPr>
    </w:p>
    <w:sectPr w:rsidR="00747D1D" w:rsidSect="00F05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C78B" w14:textId="77777777" w:rsidR="007576A1" w:rsidRDefault="007576A1" w:rsidP="00DD7AAD">
      <w:pPr>
        <w:spacing w:line="240" w:lineRule="auto"/>
      </w:pPr>
      <w:r>
        <w:separator/>
      </w:r>
    </w:p>
  </w:endnote>
  <w:endnote w:type="continuationSeparator" w:id="0">
    <w:p w14:paraId="2233A85D" w14:textId="77777777" w:rsidR="007576A1" w:rsidRDefault="007576A1" w:rsidP="00DD7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3CC4" w14:textId="77777777" w:rsidR="007576A1" w:rsidRDefault="007576A1" w:rsidP="00DD7AAD">
      <w:pPr>
        <w:spacing w:line="240" w:lineRule="auto"/>
      </w:pPr>
      <w:r>
        <w:separator/>
      </w:r>
    </w:p>
  </w:footnote>
  <w:footnote w:type="continuationSeparator" w:id="0">
    <w:p w14:paraId="30E58C08" w14:textId="77777777" w:rsidR="007576A1" w:rsidRDefault="007576A1" w:rsidP="00DD7A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FA805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1" w15:restartNumberingAfterBreak="0">
    <w:nsid w:val="12E33391"/>
    <w:multiLevelType w:val="hybridMultilevel"/>
    <w:tmpl w:val="E542990E"/>
    <w:lvl w:ilvl="0" w:tplc="A508A9F2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F20FF9"/>
    <w:multiLevelType w:val="hybridMultilevel"/>
    <w:tmpl w:val="DB447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089D"/>
    <w:multiLevelType w:val="hybridMultilevel"/>
    <w:tmpl w:val="82E06B1C"/>
    <w:lvl w:ilvl="0" w:tplc="6616B320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9D7462"/>
    <w:multiLevelType w:val="hybridMultilevel"/>
    <w:tmpl w:val="DD442ADE"/>
    <w:lvl w:ilvl="0" w:tplc="F58EEE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7CC59AA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910D33"/>
    <w:multiLevelType w:val="hybridMultilevel"/>
    <w:tmpl w:val="E14CB976"/>
    <w:lvl w:ilvl="0" w:tplc="0C080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762D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384E"/>
    <w:multiLevelType w:val="hybridMultilevel"/>
    <w:tmpl w:val="EB5A78CE"/>
    <w:lvl w:ilvl="0" w:tplc="25C8E6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DB857E5"/>
    <w:multiLevelType w:val="hybridMultilevel"/>
    <w:tmpl w:val="88882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8090C"/>
    <w:multiLevelType w:val="hybridMultilevel"/>
    <w:tmpl w:val="C278230C"/>
    <w:lvl w:ilvl="0" w:tplc="F18E533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982DAE"/>
    <w:multiLevelType w:val="hybridMultilevel"/>
    <w:tmpl w:val="9E720AF0"/>
    <w:lvl w:ilvl="0" w:tplc="60762D0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310A5"/>
    <w:multiLevelType w:val="hybridMultilevel"/>
    <w:tmpl w:val="23302F3A"/>
    <w:lvl w:ilvl="0" w:tplc="2766000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AF19F2"/>
    <w:multiLevelType w:val="hybridMultilevel"/>
    <w:tmpl w:val="5386C9B8"/>
    <w:lvl w:ilvl="0" w:tplc="A3C89E74">
      <w:start w:val="1"/>
      <w:numFmt w:val="lowerRoman"/>
      <w:lvlText w:val="(%1)"/>
      <w:lvlJc w:val="left"/>
      <w:pPr>
        <w:ind w:left="14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8" w:hanging="480"/>
      </w:pPr>
    </w:lvl>
    <w:lvl w:ilvl="2" w:tplc="0409001B" w:tentative="1">
      <w:start w:val="1"/>
      <w:numFmt w:val="lowerRoman"/>
      <w:lvlText w:val="%3."/>
      <w:lvlJc w:val="right"/>
      <w:pPr>
        <w:ind w:left="2168" w:hanging="480"/>
      </w:pPr>
    </w:lvl>
    <w:lvl w:ilvl="3" w:tplc="0409000F" w:tentative="1">
      <w:start w:val="1"/>
      <w:numFmt w:val="decimal"/>
      <w:lvlText w:val="%4."/>
      <w:lvlJc w:val="left"/>
      <w:pPr>
        <w:ind w:left="2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8" w:hanging="480"/>
      </w:pPr>
    </w:lvl>
    <w:lvl w:ilvl="5" w:tplc="0409001B" w:tentative="1">
      <w:start w:val="1"/>
      <w:numFmt w:val="lowerRoman"/>
      <w:lvlText w:val="%6."/>
      <w:lvlJc w:val="right"/>
      <w:pPr>
        <w:ind w:left="3608" w:hanging="480"/>
      </w:pPr>
    </w:lvl>
    <w:lvl w:ilvl="6" w:tplc="0409000F" w:tentative="1">
      <w:start w:val="1"/>
      <w:numFmt w:val="decimal"/>
      <w:lvlText w:val="%7."/>
      <w:lvlJc w:val="left"/>
      <w:pPr>
        <w:ind w:left="4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8" w:hanging="480"/>
      </w:pPr>
    </w:lvl>
    <w:lvl w:ilvl="8" w:tplc="0409001B" w:tentative="1">
      <w:start w:val="1"/>
      <w:numFmt w:val="lowerRoman"/>
      <w:lvlText w:val="%9."/>
      <w:lvlJc w:val="right"/>
      <w:pPr>
        <w:ind w:left="5048" w:hanging="480"/>
      </w:pPr>
    </w:lvl>
  </w:abstractNum>
  <w:abstractNum w:abstractNumId="12" w15:restartNumberingAfterBreak="0">
    <w:nsid w:val="5C032CAC"/>
    <w:multiLevelType w:val="hybridMultilevel"/>
    <w:tmpl w:val="F9B2DEE6"/>
    <w:lvl w:ilvl="0" w:tplc="68CCBDFA">
      <w:start w:val="13"/>
      <w:numFmt w:val="decimal"/>
      <w:lvlText w:val="%1."/>
      <w:lvlJc w:val="left"/>
      <w:pPr>
        <w:tabs>
          <w:tab w:val="num" w:pos="1049"/>
        </w:tabs>
        <w:ind w:left="1049" w:hanging="482"/>
      </w:pPr>
      <w:rPr>
        <w:rFonts w:hint="eastAsia"/>
      </w:rPr>
    </w:lvl>
    <w:lvl w:ilvl="1" w:tplc="11DA41E6">
      <w:start w:val="5"/>
      <w:numFmt w:val="upperRoman"/>
      <w:lvlText w:val="(%2)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2" w:tplc="BD46AEAE">
      <w:start w:val="1"/>
      <w:numFmt w:val="bullet"/>
      <w:lvlText w:val="-"/>
      <w:lvlJc w:val="left"/>
      <w:pPr>
        <w:ind w:left="1887" w:hanging="360"/>
      </w:pPr>
      <w:rPr>
        <w:rFonts w:ascii="Bookman Old Style" w:eastAsia="新細明體" w:hAnsi="Bookman Old Style" w:cs="Bookman Old Style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3" w15:restartNumberingAfterBreak="0">
    <w:nsid w:val="60903597"/>
    <w:multiLevelType w:val="hybridMultilevel"/>
    <w:tmpl w:val="9094E3CC"/>
    <w:lvl w:ilvl="0" w:tplc="414694D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295205"/>
    <w:multiLevelType w:val="hybridMultilevel"/>
    <w:tmpl w:val="9E720AF0"/>
    <w:lvl w:ilvl="0" w:tplc="60762D0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77F09"/>
    <w:multiLevelType w:val="hybridMultilevel"/>
    <w:tmpl w:val="862E1446"/>
    <w:lvl w:ilvl="0" w:tplc="0C080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762D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E5A03"/>
    <w:multiLevelType w:val="hybridMultilevel"/>
    <w:tmpl w:val="2026C706"/>
    <w:lvl w:ilvl="0" w:tplc="EA3CA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CC59AA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947035"/>
    <w:multiLevelType w:val="hybridMultilevel"/>
    <w:tmpl w:val="D9925BB8"/>
    <w:lvl w:ilvl="0" w:tplc="C9F8C64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796C7F"/>
    <w:multiLevelType w:val="hybridMultilevel"/>
    <w:tmpl w:val="E534ADBE"/>
    <w:lvl w:ilvl="0" w:tplc="88BE727E">
      <w:start w:val="1"/>
      <w:numFmt w:val="lowerLetter"/>
      <w:lvlText w:val="(%1)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71663837"/>
    <w:multiLevelType w:val="hybridMultilevel"/>
    <w:tmpl w:val="96FEFE56"/>
    <w:lvl w:ilvl="0" w:tplc="48507226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DF3799"/>
    <w:multiLevelType w:val="hybridMultilevel"/>
    <w:tmpl w:val="4246C9D2"/>
    <w:lvl w:ilvl="0" w:tplc="0C080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11372">
    <w:abstractNumId w:val="19"/>
  </w:num>
  <w:num w:numId="2" w16cid:durableId="335767915">
    <w:abstractNumId w:val="3"/>
  </w:num>
  <w:num w:numId="3" w16cid:durableId="667174997">
    <w:abstractNumId w:val="18"/>
  </w:num>
  <w:num w:numId="4" w16cid:durableId="384373701">
    <w:abstractNumId w:val="12"/>
  </w:num>
  <w:num w:numId="5" w16cid:durableId="724134898">
    <w:abstractNumId w:val="11"/>
  </w:num>
  <w:num w:numId="6" w16cid:durableId="1843084698">
    <w:abstractNumId w:val="13"/>
  </w:num>
  <w:num w:numId="7" w16cid:durableId="93716821">
    <w:abstractNumId w:val="8"/>
  </w:num>
  <w:num w:numId="8" w16cid:durableId="2051566886">
    <w:abstractNumId w:val="17"/>
  </w:num>
  <w:num w:numId="9" w16cid:durableId="295185771">
    <w:abstractNumId w:val="10"/>
  </w:num>
  <w:num w:numId="10" w16cid:durableId="1070158122">
    <w:abstractNumId w:val="6"/>
  </w:num>
  <w:num w:numId="11" w16cid:durableId="671490309">
    <w:abstractNumId w:val="4"/>
  </w:num>
  <w:num w:numId="12" w16cid:durableId="968166684">
    <w:abstractNumId w:val="5"/>
  </w:num>
  <w:num w:numId="13" w16cid:durableId="635375165">
    <w:abstractNumId w:val="7"/>
  </w:num>
  <w:num w:numId="14" w16cid:durableId="883835708">
    <w:abstractNumId w:val="2"/>
  </w:num>
  <w:num w:numId="15" w16cid:durableId="56562835">
    <w:abstractNumId w:val="20"/>
  </w:num>
  <w:num w:numId="16" w16cid:durableId="1133519078">
    <w:abstractNumId w:val="15"/>
  </w:num>
  <w:num w:numId="17" w16cid:durableId="1378122543">
    <w:abstractNumId w:val="14"/>
  </w:num>
  <w:num w:numId="18" w16cid:durableId="1816725326">
    <w:abstractNumId w:val="9"/>
  </w:num>
  <w:num w:numId="19" w16cid:durableId="1317344421">
    <w:abstractNumId w:val="16"/>
  </w:num>
  <w:num w:numId="20" w16cid:durableId="110907244">
    <w:abstractNumId w:val="0"/>
  </w:num>
  <w:num w:numId="21" w16cid:durableId="95290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6B"/>
    <w:rsid w:val="00007EE5"/>
    <w:rsid w:val="0002468F"/>
    <w:rsid w:val="00052C16"/>
    <w:rsid w:val="000547C6"/>
    <w:rsid w:val="00055E63"/>
    <w:rsid w:val="000A50AD"/>
    <w:rsid w:val="000E2517"/>
    <w:rsid w:val="000F210A"/>
    <w:rsid w:val="001102A5"/>
    <w:rsid w:val="0012593E"/>
    <w:rsid w:val="00127334"/>
    <w:rsid w:val="00135F75"/>
    <w:rsid w:val="00137E8D"/>
    <w:rsid w:val="0015048C"/>
    <w:rsid w:val="00153FCD"/>
    <w:rsid w:val="00155984"/>
    <w:rsid w:val="00166CB7"/>
    <w:rsid w:val="00171EAF"/>
    <w:rsid w:val="001A3325"/>
    <w:rsid w:val="001A49F6"/>
    <w:rsid w:val="001C2AFA"/>
    <w:rsid w:val="001F3B8E"/>
    <w:rsid w:val="0020363C"/>
    <w:rsid w:val="00210325"/>
    <w:rsid w:val="00215DCF"/>
    <w:rsid w:val="0024105C"/>
    <w:rsid w:val="00247F4F"/>
    <w:rsid w:val="0026140A"/>
    <w:rsid w:val="00283E97"/>
    <w:rsid w:val="002B56D2"/>
    <w:rsid w:val="002C5FC6"/>
    <w:rsid w:val="002C6855"/>
    <w:rsid w:val="002E1919"/>
    <w:rsid w:val="002E53F9"/>
    <w:rsid w:val="002F21DB"/>
    <w:rsid w:val="002F7E0F"/>
    <w:rsid w:val="003065E6"/>
    <w:rsid w:val="00333F17"/>
    <w:rsid w:val="00340A63"/>
    <w:rsid w:val="00342E82"/>
    <w:rsid w:val="003608C3"/>
    <w:rsid w:val="00384F74"/>
    <w:rsid w:val="003A5646"/>
    <w:rsid w:val="003B2A92"/>
    <w:rsid w:val="003C1346"/>
    <w:rsid w:val="003E45E5"/>
    <w:rsid w:val="00403D0F"/>
    <w:rsid w:val="004079C5"/>
    <w:rsid w:val="004228D1"/>
    <w:rsid w:val="00433B3D"/>
    <w:rsid w:val="00447B53"/>
    <w:rsid w:val="00454156"/>
    <w:rsid w:val="004666E8"/>
    <w:rsid w:val="004B546F"/>
    <w:rsid w:val="004C37FB"/>
    <w:rsid w:val="004C6D6C"/>
    <w:rsid w:val="005569F6"/>
    <w:rsid w:val="005619B8"/>
    <w:rsid w:val="00566254"/>
    <w:rsid w:val="00591E82"/>
    <w:rsid w:val="0059251D"/>
    <w:rsid w:val="005A1528"/>
    <w:rsid w:val="005A58F5"/>
    <w:rsid w:val="005B466A"/>
    <w:rsid w:val="005B7CB3"/>
    <w:rsid w:val="005D175E"/>
    <w:rsid w:val="005F2DC9"/>
    <w:rsid w:val="005F7AAA"/>
    <w:rsid w:val="00600A10"/>
    <w:rsid w:val="00614CC8"/>
    <w:rsid w:val="00621DF5"/>
    <w:rsid w:val="00635235"/>
    <w:rsid w:val="006445DF"/>
    <w:rsid w:val="00663FA7"/>
    <w:rsid w:val="00671689"/>
    <w:rsid w:val="006816BA"/>
    <w:rsid w:val="006E3CBB"/>
    <w:rsid w:val="007359D2"/>
    <w:rsid w:val="007373C9"/>
    <w:rsid w:val="00747D1D"/>
    <w:rsid w:val="007576A1"/>
    <w:rsid w:val="007832B8"/>
    <w:rsid w:val="007832CA"/>
    <w:rsid w:val="007846F9"/>
    <w:rsid w:val="00786FC8"/>
    <w:rsid w:val="00792E15"/>
    <w:rsid w:val="007B1988"/>
    <w:rsid w:val="007B1E66"/>
    <w:rsid w:val="007C69B9"/>
    <w:rsid w:val="00811713"/>
    <w:rsid w:val="00812F9F"/>
    <w:rsid w:val="008149AE"/>
    <w:rsid w:val="0082094D"/>
    <w:rsid w:val="00831DC2"/>
    <w:rsid w:val="008424D2"/>
    <w:rsid w:val="00850396"/>
    <w:rsid w:val="008629A0"/>
    <w:rsid w:val="00887A65"/>
    <w:rsid w:val="008A1C6A"/>
    <w:rsid w:val="008B6358"/>
    <w:rsid w:val="008C3826"/>
    <w:rsid w:val="008E424B"/>
    <w:rsid w:val="008F7909"/>
    <w:rsid w:val="009018A7"/>
    <w:rsid w:val="0090667A"/>
    <w:rsid w:val="00910DAB"/>
    <w:rsid w:val="00921F51"/>
    <w:rsid w:val="00922D96"/>
    <w:rsid w:val="00932BAA"/>
    <w:rsid w:val="00973958"/>
    <w:rsid w:val="00980A02"/>
    <w:rsid w:val="009937E2"/>
    <w:rsid w:val="009A2952"/>
    <w:rsid w:val="009C047D"/>
    <w:rsid w:val="009C5576"/>
    <w:rsid w:val="009C5823"/>
    <w:rsid w:val="009E4F24"/>
    <w:rsid w:val="00A13047"/>
    <w:rsid w:val="00A14F77"/>
    <w:rsid w:val="00A1735A"/>
    <w:rsid w:val="00A208D9"/>
    <w:rsid w:val="00A2391A"/>
    <w:rsid w:val="00A25FA7"/>
    <w:rsid w:val="00A5059B"/>
    <w:rsid w:val="00A67D8B"/>
    <w:rsid w:val="00A7657B"/>
    <w:rsid w:val="00A96C80"/>
    <w:rsid w:val="00AD42DF"/>
    <w:rsid w:val="00AD5E06"/>
    <w:rsid w:val="00AD711E"/>
    <w:rsid w:val="00AD75FD"/>
    <w:rsid w:val="00AE16B3"/>
    <w:rsid w:val="00AE3046"/>
    <w:rsid w:val="00AE35B6"/>
    <w:rsid w:val="00B02F23"/>
    <w:rsid w:val="00B03920"/>
    <w:rsid w:val="00B03B78"/>
    <w:rsid w:val="00B055A6"/>
    <w:rsid w:val="00B152C9"/>
    <w:rsid w:val="00B26391"/>
    <w:rsid w:val="00B7599F"/>
    <w:rsid w:val="00B80A6B"/>
    <w:rsid w:val="00B91EB5"/>
    <w:rsid w:val="00BA4F84"/>
    <w:rsid w:val="00BC30F3"/>
    <w:rsid w:val="00BE17C9"/>
    <w:rsid w:val="00BE424D"/>
    <w:rsid w:val="00BF0F59"/>
    <w:rsid w:val="00BF74A3"/>
    <w:rsid w:val="00C1360B"/>
    <w:rsid w:val="00C17768"/>
    <w:rsid w:val="00C255DE"/>
    <w:rsid w:val="00C32C30"/>
    <w:rsid w:val="00C34804"/>
    <w:rsid w:val="00C453E3"/>
    <w:rsid w:val="00C80EFF"/>
    <w:rsid w:val="00C901E9"/>
    <w:rsid w:val="00C955D8"/>
    <w:rsid w:val="00CA4EA4"/>
    <w:rsid w:val="00CC08AA"/>
    <w:rsid w:val="00CC3EEB"/>
    <w:rsid w:val="00CF5D8A"/>
    <w:rsid w:val="00D10120"/>
    <w:rsid w:val="00D12870"/>
    <w:rsid w:val="00D14F2B"/>
    <w:rsid w:val="00D72409"/>
    <w:rsid w:val="00D92387"/>
    <w:rsid w:val="00DA1B05"/>
    <w:rsid w:val="00DC2567"/>
    <w:rsid w:val="00DC5156"/>
    <w:rsid w:val="00DD2C38"/>
    <w:rsid w:val="00DD7AAD"/>
    <w:rsid w:val="00DD7CC6"/>
    <w:rsid w:val="00DE2E92"/>
    <w:rsid w:val="00E02B4B"/>
    <w:rsid w:val="00E22564"/>
    <w:rsid w:val="00E514B8"/>
    <w:rsid w:val="00E625E0"/>
    <w:rsid w:val="00E67404"/>
    <w:rsid w:val="00E7740F"/>
    <w:rsid w:val="00E97016"/>
    <w:rsid w:val="00ED2657"/>
    <w:rsid w:val="00ED372D"/>
    <w:rsid w:val="00ED6946"/>
    <w:rsid w:val="00F0546B"/>
    <w:rsid w:val="00F1120F"/>
    <w:rsid w:val="00F129DE"/>
    <w:rsid w:val="00F1688F"/>
    <w:rsid w:val="00F32CD5"/>
    <w:rsid w:val="00F345CC"/>
    <w:rsid w:val="00F52F6B"/>
    <w:rsid w:val="00F61F75"/>
    <w:rsid w:val="00F66C77"/>
    <w:rsid w:val="00F8024C"/>
    <w:rsid w:val="00F81346"/>
    <w:rsid w:val="00F924FA"/>
    <w:rsid w:val="00F97E50"/>
    <w:rsid w:val="00FA25B5"/>
    <w:rsid w:val="00FA5428"/>
    <w:rsid w:val="00FA7F49"/>
    <w:rsid w:val="00FB0E67"/>
    <w:rsid w:val="00FD3BA3"/>
    <w:rsid w:val="00FD6F0F"/>
    <w:rsid w:val="00FE68F3"/>
    <w:rsid w:val="00FF1F27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2ADE6"/>
  <w15:docId w15:val="{FE13898E-7447-4E8E-B80B-A33D25C8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46B"/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7599F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next w:val="a"/>
    <w:link w:val="40"/>
    <w:qFormat/>
    <w:rsid w:val="00DD7AAD"/>
    <w:pPr>
      <w:keepNext/>
      <w:widowControl w:val="0"/>
      <w:spacing w:line="240" w:lineRule="atLeast"/>
      <w:jc w:val="both"/>
      <w:outlineLvl w:val="3"/>
    </w:pPr>
    <w:rPr>
      <w:rFonts w:ascii="Times New Roman" w:eastAsia="新細明體" w:hAnsi="Times New Roman" w:cs="Times New Roman"/>
      <w:kern w:val="2"/>
      <w:sz w:val="24"/>
      <w:szCs w:val="24"/>
      <w:u w:val="single"/>
      <w:lang w:val="en-GB" w:eastAsia="zh-TW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20F"/>
    <w:pPr>
      <w:keepNext/>
      <w:spacing w:line="720" w:lineRule="atLeast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20F"/>
    <w:pPr>
      <w:keepNext/>
      <w:spacing w:line="720" w:lineRule="atLeast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F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7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7A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7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7AAD"/>
    <w:rPr>
      <w:sz w:val="20"/>
      <w:szCs w:val="20"/>
    </w:rPr>
  </w:style>
  <w:style w:type="character" w:customStyle="1" w:styleId="40">
    <w:name w:val="標題 4 字元"/>
    <w:basedOn w:val="a0"/>
    <w:link w:val="4"/>
    <w:rsid w:val="00DD7AAD"/>
    <w:rPr>
      <w:rFonts w:ascii="Times New Roman" w:eastAsia="新細明體" w:hAnsi="Times New Roman" w:cs="Times New Roman"/>
      <w:kern w:val="2"/>
      <w:sz w:val="24"/>
      <w:szCs w:val="24"/>
      <w:u w:val="single"/>
      <w:lang w:val="en-GB" w:eastAsia="zh-TW"/>
    </w:rPr>
  </w:style>
  <w:style w:type="paragraph" w:styleId="a8">
    <w:name w:val="List Paragraph"/>
    <w:basedOn w:val="a"/>
    <w:uiPriority w:val="34"/>
    <w:qFormat/>
    <w:rsid w:val="00DD7AAD"/>
    <w:pPr>
      <w:widowControl w:val="0"/>
      <w:spacing w:line="240" w:lineRule="auto"/>
      <w:ind w:leftChars="200" w:left="480"/>
    </w:pPr>
    <w:rPr>
      <w:rFonts w:ascii="Times New Roman" w:eastAsia="新細明體" w:hAnsi="Times New Roman" w:cs="Times New Roman"/>
      <w:kern w:val="2"/>
      <w:sz w:val="24"/>
      <w:szCs w:val="24"/>
      <w:lang w:val="en-GB" w:eastAsia="zh-TW"/>
    </w:rPr>
  </w:style>
  <w:style w:type="character" w:styleId="a9">
    <w:name w:val="Hyperlink"/>
    <w:basedOn w:val="a0"/>
    <w:rsid w:val="00DD7AAD"/>
    <w:rPr>
      <w:color w:val="0000FF"/>
      <w:u w:val="single"/>
    </w:rPr>
  </w:style>
  <w:style w:type="character" w:styleId="aa">
    <w:name w:val="Strong"/>
    <w:basedOn w:val="a0"/>
    <w:uiPriority w:val="22"/>
    <w:qFormat/>
    <w:rsid w:val="00DD7AAD"/>
    <w:rPr>
      <w:b/>
      <w:bCs/>
    </w:rPr>
  </w:style>
  <w:style w:type="character" w:customStyle="1" w:styleId="21">
    <w:name w:val="標題 2 字元"/>
    <w:basedOn w:val="a0"/>
    <w:link w:val="20"/>
    <w:uiPriority w:val="9"/>
    <w:semiHidden/>
    <w:rsid w:val="00B7599F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Block Text"/>
    <w:basedOn w:val="a"/>
    <w:rsid w:val="00B7599F"/>
    <w:pPr>
      <w:widowControl w:val="0"/>
      <w:spacing w:line="240" w:lineRule="atLeast"/>
      <w:ind w:left="113" w:right="113"/>
      <w:jc w:val="left"/>
    </w:pPr>
    <w:rPr>
      <w:rFonts w:ascii="CG Times" w:eastAsia="新細明體" w:hAnsi="CG Times" w:cs="Times New Roman"/>
      <w:kern w:val="2"/>
      <w:sz w:val="24"/>
      <w:szCs w:val="24"/>
      <w:lang w:val="en-GB" w:eastAsia="zh-TW"/>
    </w:rPr>
  </w:style>
  <w:style w:type="character" w:customStyle="1" w:styleId="st1">
    <w:name w:val="st1"/>
    <w:basedOn w:val="a0"/>
    <w:rsid w:val="00FF1F27"/>
  </w:style>
  <w:style w:type="character" w:customStyle="1" w:styleId="60">
    <w:name w:val="標題 6 字元"/>
    <w:basedOn w:val="a0"/>
    <w:link w:val="6"/>
    <w:uiPriority w:val="9"/>
    <w:semiHidden/>
    <w:rsid w:val="00F1120F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F1120F"/>
    <w:rPr>
      <w:rFonts w:asciiTheme="majorHAnsi" w:eastAsiaTheme="majorEastAsia" w:hAnsiTheme="majorHAnsi" w:cstheme="majorBidi"/>
      <w:sz w:val="36"/>
      <w:szCs w:val="36"/>
    </w:rPr>
  </w:style>
  <w:style w:type="paragraph" w:styleId="2">
    <w:name w:val="List Number 2"/>
    <w:basedOn w:val="a"/>
    <w:rsid w:val="00B055A6"/>
    <w:pPr>
      <w:widowControl w:val="0"/>
      <w:numPr>
        <w:numId w:val="20"/>
      </w:numPr>
      <w:tabs>
        <w:tab w:val="clear" w:pos="841"/>
        <w:tab w:val="num" w:pos="840"/>
      </w:tabs>
      <w:adjustRightInd w:val="0"/>
      <w:spacing w:line="360" w:lineRule="atLeast"/>
      <w:ind w:leftChars="0" w:left="840" w:firstLineChars="0" w:firstLine="0"/>
      <w:jc w:val="left"/>
      <w:textAlignment w:val="baseline"/>
    </w:pPr>
    <w:rPr>
      <w:rFonts w:ascii="Times New Roman" w:eastAsia="新細明體" w:hAnsi="Times New Roman" w:cs="Times New Roman"/>
      <w:sz w:val="24"/>
      <w:szCs w:val="2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DIISRTE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Grogan, Noleen</dc:creator>
  <cp:lastModifiedBy>EL(3)</cp:lastModifiedBy>
  <cp:revision>4</cp:revision>
  <cp:lastPrinted>2017-10-13T06:00:00Z</cp:lastPrinted>
  <dcterms:created xsi:type="dcterms:W3CDTF">2026-05-13T08:39:00Z</dcterms:created>
  <dcterms:modified xsi:type="dcterms:W3CDTF">2026-05-13T09:24:00Z</dcterms:modified>
</cp:coreProperties>
</file>