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5B8D" w14:textId="0846D375" w:rsidR="00264AFB" w:rsidRPr="007F26C7" w:rsidRDefault="00596B7E" w:rsidP="00322137">
      <w:pPr>
        <w:spacing w:before="69"/>
        <w:ind w:right="-20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b/>
          <w:bCs/>
          <w:spacing w:val="-1"/>
          <w:lang w:val="en-GB"/>
        </w:rPr>
        <w:t>PROPOSAL</w:t>
      </w:r>
      <w:r w:rsidR="00264AFB" w:rsidRPr="007F26C7">
        <w:rPr>
          <w:rFonts w:ascii="Arial" w:eastAsia="Arial" w:hAnsi="Arial" w:cs="Arial"/>
          <w:b/>
          <w:bCs/>
          <w:lang w:val="en-GB"/>
        </w:rPr>
        <w:t xml:space="preserve"> </w:t>
      </w:r>
      <w:r w:rsidR="00264AFB" w:rsidRPr="007F26C7">
        <w:rPr>
          <w:rFonts w:ascii="Arial" w:eastAsia="Arial" w:hAnsi="Arial" w:cs="Arial"/>
          <w:b/>
          <w:bCs/>
          <w:spacing w:val="1"/>
          <w:lang w:val="en-GB"/>
        </w:rPr>
        <w:t>O</w:t>
      </w:r>
      <w:r w:rsidR="00264AFB" w:rsidRPr="007F26C7">
        <w:rPr>
          <w:rFonts w:ascii="Arial" w:eastAsia="Arial" w:hAnsi="Arial" w:cs="Arial"/>
          <w:b/>
          <w:bCs/>
          <w:lang w:val="en-GB"/>
        </w:rPr>
        <w:t xml:space="preserve">F </w:t>
      </w:r>
      <w:r w:rsidR="003F2BAF">
        <w:rPr>
          <w:rFonts w:ascii="Arial" w:eastAsia="Arial" w:hAnsi="Arial" w:cs="Arial"/>
          <w:b/>
          <w:bCs/>
          <w:lang w:val="en-GB"/>
        </w:rPr>
        <w:t xml:space="preserve">THE </w:t>
      </w:r>
      <w:r w:rsidR="00322137">
        <w:rPr>
          <w:rFonts w:ascii="Arial" w:eastAsia="Arial" w:hAnsi="Arial" w:cs="Arial"/>
          <w:b/>
          <w:bCs/>
          <w:lang w:val="en-GB"/>
        </w:rPr>
        <w:t>WO</w:t>
      </w:r>
      <w:r w:rsidR="00CD410E">
        <w:rPr>
          <w:rFonts w:ascii="Arial" w:eastAsia="Arial" w:hAnsi="Arial" w:cs="Arial"/>
          <w:b/>
          <w:bCs/>
        </w:rPr>
        <w:t>R</w:t>
      </w:r>
      <w:r w:rsidR="00322137">
        <w:rPr>
          <w:rFonts w:ascii="Arial" w:eastAsia="Arial" w:hAnsi="Arial" w:cs="Arial"/>
          <w:b/>
          <w:bCs/>
          <w:lang w:val="en-GB"/>
        </w:rPr>
        <w:t>KING GROUP FOR HUMIDITY</w:t>
      </w:r>
    </w:p>
    <w:p w14:paraId="3EBB2925" w14:textId="10C7347D" w:rsidR="00322137" w:rsidRPr="007F26C7" w:rsidRDefault="00264AFB" w:rsidP="00322137">
      <w:pPr>
        <w:spacing w:before="69"/>
        <w:ind w:right="-20"/>
        <w:jc w:val="both"/>
        <w:rPr>
          <w:rFonts w:ascii="Arial" w:eastAsia="Arial" w:hAnsi="Arial" w:cs="Arial"/>
          <w:lang w:val="en-GB"/>
        </w:rPr>
      </w:pPr>
      <w:r w:rsidRPr="007F26C7">
        <w:rPr>
          <w:rFonts w:ascii="Arial" w:eastAsia="Arial" w:hAnsi="Arial" w:cs="Arial"/>
          <w:b/>
          <w:bCs/>
          <w:spacing w:val="-1"/>
          <w:lang w:val="en-GB"/>
        </w:rPr>
        <w:t>SUB</w:t>
      </w:r>
      <w:r w:rsidRPr="007F26C7">
        <w:rPr>
          <w:rFonts w:ascii="Arial" w:eastAsia="Arial" w:hAnsi="Arial" w:cs="Arial"/>
          <w:b/>
          <w:bCs/>
          <w:spacing w:val="1"/>
          <w:lang w:val="en-GB"/>
        </w:rPr>
        <w:t>MI</w:t>
      </w:r>
      <w:r w:rsidRPr="007F26C7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7F26C7">
        <w:rPr>
          <w:rFonts w:ascii="Arial" w:eastAsia="Arial" w:hAnsi="Arial" w:cs="Arial"/>
          <w:b/>
          <w:bCs/>
          <w:lang w:val="en-GB"/>
        </w:rPr>
        <w:t>T</w:t>
      </w:r>
      <w:r w:rsidRPr="007F26C7">
        <w:rPr>
          <w:rFonts w:ascii="Arial" w:eastAsia="Arial" w:hAnsi="Arial" w:cs="Arial"/>
          <w:b/>
          <w:bCs/>
          <w:spacing w:val="-1"/>
          <w:lang w:val="en-GB"/>
        </w:rPr>
        <w:t>E</w:t>
      </w:r>
      <w:r w:rsidRPr="007F26C7">
        <w:rPr>
          <w:rFonts w:ascii="Arial" w:eastAsia="Arial" w:hAnsi="Arial" w:cs="Arial"/>
          <w:b/>
          <w:bCs/>
          <w:lang w:val="en-GB"/>
        </w:rPr>
        <w:t xml:space="preserve">D </w:t>
      </w:r>
      <w:r w:rsidRPr="007F26C7">
        <w:rPr>
          <w:rFonts w:ascii="Arial" w:eastAsia="Arial" w:hAnsi="Arial" w:cs="Arial"/>
          <w:b/>
          <w:bCs/>
          <w:spacing w:val="-3"/>
          <w:lang w:val="en-GB"/>
        </w:rPr>
        <w:t>T</w:t>
      </w:r>
      <w:r w:rsidRPr="007F26C7">
        <w:rPr>
          <w:rFonts w:ascii="Arial" w:eastAsia="Arial" w:hAnsi="Arial" w:cs="Arial"/>
          <w:b/>
          <w:bCs/>
          <w:lang w:val="en-GB"/>
        </w:rPr>
        <w:t>O</w:t>
      </w:r>
      <w:r w:rsidRPr="007F26C7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="00322137" w:rsidRPr="007F26C7">
        <w:rPr>
          <w:rFonts w:ascii="Arial" w:eastAsia="Arial" w:hAnsi="Arial" w:cs="Arial"/>
          <w:b/>
          <w:bCs/>
          <w:spacing w:val="-2"/>
          <w:lang w:val="en-GB"/>
        </w:rPr>
        <w:t>T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H</w:t>
      </w:r>
      <w:r w:rsidR="00322137" w:rsidRPr="007F26C7">
        <w:rPr>
          <w:rFonts w:ascii="Arial" w:eastAsia="Arial" w:hAnsi="Arial" w:cs="Arial"/>
          <w:b/>
          <w:bCs/>
          <w:lang w:val="en-GB"/>
        </w:rPr>
        <w:t>E</w:t>
      </w:r>
      <w:r w:rsidR="00322137">
        <w:rPr>
          <w:rFonts w:ascii="Arial" w:eastAsia="Arial" w:hAnsi="Arial" w:cs="Arial"/>
          <w:lang w:val="en-GB"/>
        </w:rPr>
        <w:t xml:space="preserve"> 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C</w:t>
      </w:r>
      <w:r w:rsidR="00322137" w:rsidRPr="007F26C7">
        <w:rPr>
          <w:rFonts w:ascii="Arial" w:eastAsia="Arial" w:hAnsi="Arial" w:cs="Arial"/>
          <w:b/>
          <w:bCs/>
          <w:spacing w:val="1"/>
          <w:lang w:val="en-GB"/>
        </w:rPr>
        <w:t>O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NSU</w:t>
      </w:r>
      <w:r w:rsidR="00322137" w:rsidRPr="007F26C7">
        <w:rPr>
          <w:rFonts w:ascii="Arial" w:eastAsia="Arial" w:hAnsi="Arial" w:cs="Arial"/>
          <w:b/>
          <w:bCs/>
          <w:lang w:val="en-GB"/>
        </w:rPr>
        <w:t>L</w:t>
      </w:r>
      <w:r w:rsidR="00322137" w:rsidRPr="007F26C7">
        <w:rPr>
          <w:rFonts w:ascii="Arial" w:eastAsia="Arial" w:hAnsi="Arial" w:cs="Arial"/>
          <w:b/>
          <w:bCs/>
          <w:spacing w:val="2"/>
          <w:lang w:val="en-GB"/>
        </w:rPr>
        <w:t>T</w:t>
      </w:r>
      <w:r w:rsidR="00322137" w:rsidRPr="007F26C7">
        <w:rPr>
          <w:rFonts w:ascii="Arial" w:eastAsia="Arial" w:hAnsi="Arial" w:cs="Arial"/>
          <w:b/>
          <w:bCs/>
          <w:spacing w:val="-6"/>
          <w:lang w:val="en-GB"/>
        </w:rPr>
        <w:t>A</w:t>
      </w:r>
      <w:r w:rsidR="00322137" w:rsidRPr="007F26C7">
        <w:rPr>
          <w:rFonts w:ascii="Arial" w:eastAsia="Arial" w:hAnsi="Arial" w:cs="Arial"/>
          <w:b/>
          <w:bCs/>
          <w:lang w:val="en-GB"/>
        </w:rPr>
        <w:t xml:space="preserve">TIVE 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C</w:t>
      </w:r>
      <w:r w:rsidR="00322137" w:rsidRPr="007F26C7">
        <w:rPr>
          <w:rFonts w:ascii="Arial" w:eastAsia="Arial" w:hAnsi="Arial" w:cs="Arial"/>
          <w:b/>
          <w:bCs/>
          <w:spacing w:val="1"/>
          <w:lang w:val="en-GB"/>
        </w:rPr>
        <w:t>O</w:t>
      </w:r>
      <w:r w:rsidR="00322137" w:rsidRPr="007F26C7">
        <w:rPr>
          <w:rFonts w:ascii="Arial" w:eastAsia="Arial" w:hAnsi="Arial" w:cs="Arial"/>
          <w:b/>
          <w:bCs/>
          <w:spacing w:val="-2"/>
          <w:lang w:val="en-GB"/>
        </w:rPr>
        <w:t>M</w:t>
      </w:r>
      <w:r w:rsidR="00322137" w:rsidRPr="007F26C7">
        <w:rPr>
          <w:rFonts w:ascii="Arial" w:eastAsia="Arial" w:hAnsi="Arial" w:cs="Arial"/>
          <w:b/>
          <w:bCs/>
          <w:spacing w:val="1"/>
          <w:lang w:val="en-GB"/>
        </w:rPr>
        <w:t>MI</w:t>
      </w:r>
      <w:r w:rsidR="00322137" w:rsidRPr="007F26C7">
        <w:rPr>
          <w:rFonts w:ascii="Arial" w:eastAsia="Arial" w:hAnsi="Arial" w:cs="Arial"/>
          <w:b/>
          <w:bCs/>
          <w:spacing w:val="-3"/>
          <w:lang w:val="en-GB"/>
        </w:rPr>
        <w:t>TT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E</w:t>
      </w:r>
      <w:r w:rsidR="00322137" w:rsidRPr="007F26C7">
        <w:rPr>
          <w:rFonts w:ascii="Arial" w:eastAsia="Arial" w:hAnsi="Arial" w:cs="Arial"/>
          <w:b/>
          <w:bCs/>
          <w:lang w:val="en-GB"/>
        </w:rPr>
        <w:t>E FOR</w:t>
      </w:r>
      <w:r w:rsidR="00322137" w:rsidRPr="007F26C7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="00322137" w:rsidRPr="007F26C7">
        <w:rPr>
          <w:rFonts w:ascii="Arial" w:eastAsia="Arial" w:hAnsi="Arial" w:cs="Arial"/>
          <w:b/>
          <w:bCs/>
          <w:spacing w:val="-3"/>
          <w:lang w:val="en-GB"/>
        </w:rPr>
        <w:t>T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HER</w:t>
      </w:r>
      <w:r w:rsidR="00322137" w:rsidRPr="007F26C7">
        <w:rPr>
          <w:rFonts w:ascii="Arial" w:eastAsia="Arial" w:hAnsi="Arial" w:cs="Arial"/>
          <w:b/>
          <w:bCs/>
          <w:spacing w:val="1"/>
          <w:lang w:val="en-GB"/>
        </w:rPr>
        <w:t>MOM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E</w:t>
      </w:r>
      <w:r w:rsidR="00322137" w:rsidRPr="007F26C7">
        <w:rPr>
          <w:rFonts w:ascii="Arial" w:eastAsia="Arial" w:hAnsi="Arial" w:cs="Arial"/>
          <w:b/>
          <w:bCs/>
          <w:spacing w:val="-3"/>
          <w:lang w:val="en-GB"/>
        </w:rPr>
        <w:t>T</w:t>
      </w:r>
      <w:r w:rsidR="00322137" w:rsidRPr="007F26C7">
        <w:rPr>
          <w:rFonts w:ascii="Arial" w:eastAsia="Arial" w:hAnsi="Arial" w:cs="Arial"/>
          <w:b/>
          <w:bCs/>
          <w:spacing w:val="-1"/>
          <w:lang w:val="en-GB"/>
        </w:rPr>
        <w:t>R</w:t>
      </w:r>
      <w:r w:rsidR="00322137" w:rsidRPr="007F26C7">
        <w:rPr>
          <w:rFonts w:ascii="Arial" w:eastAsia="Arial" w:hAnsi="Arial" w:cs="Arial"/>
          <w:b/>
          <w:bCs/>
          <w:lang w:val="en-GB"/>
        </w:rPr>
        <w:t>Y</w:t>
      </w:r>
    </w:p>
    <w:p w14:paraId="5AFBDAA1" w14:textId="2D2648B5" w:rsidR="00264AFB" w:rsidRPr="00322137" w:rsidRDefault="00264AFB" w:rsidP="006E6A42">
      <w:pPr>
        <w:spacing w:before="38"/>
        <w:ind w:right="-20"/>
        <w:jc w:val="both"/>
        <w:rPr>
          <w:rFonts w:ascii="Arial" w:eastAsia="Arial" w:hAnsi="Arial" w:cs="Arial"/>
          <w:lang w:val="en-GB"/>
        </w:rPr>
      </w:pPr>
    </w:p>
    <w:p w14:paraId="0AFF4B5A" w14:textId="77777777" w:rsidR="00264AFB" w:rsidRPr="007F26C7" w:rsidRDefault="00264AFB" w:rsidP="006E6A42">
      <w:pPr>
        <w:spacing w:line="200" w:lineRule="exact"/>
        <w:jc w:val="both"/>
        <w:rPr>
          <w:sz w:val="20"/>
          <w:szCs w:val="20"/>
          <w:lang w:val="en-GB"/>
        </w:rPr>
      </w:pPr>
    </w:p>
    <w:p w14:paraId="7EFA6EA5" w14:textId="77777777" w:rsidR="00264AFB" w:rsidRPr="007F26C7" w:rsidRDefault="00264AFB" w:rsidP="006E6A42">
      <w:pPr>
        <w:spacing w:line="200" w:lineRule="exact"/>
        <w:jc w:val="both"/>
        <w:rPr>
          <w:sz w:val="20"/>
          <w:szCs w:val="20"/>
          <w:lang w:val="en-GB"/>
        </w:rPr>
      </w:pPr>
    </w:p>
    <w:p w14:paraId="68739D8F" w14:textId="77777777" w:rsidR="00264AFB" w:rsidRPr="007F26C7" w:rsidRDefault="00264AFB" w:rsidP="00264AFB">
      <w:pPr>
        <w:spacing w:line="200" w:lineRule="exact"/>
        <w:jc w:val="both"/>
        <w:rPr>
          <w:sz w:val="20"/>
          <w:szCs w:val="20"/>
          <w:lang w:val="en-GB"/>
        </w:rPr>
      </w:pPr>
    </w:p>
    <w:p w14:paraId="36706D43" w14:textId="20536C19" w:rsidR="00264AFB" w:rsidRPr="007F26C7" w:rsidRDefault="00596B7E" w:rsidP="00264AFB">
      <w:pPr>
        <w:ind w:right="-20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b/>
          <w:bCs/>
          <w:spacing w:val="-1"/>
          <w:lang w:val="en-GB"/>
        </w:rPr>
        <w:t>PROPOSAL</w:t>
      </w:r>
      <w:r w:rsidR="00264AFB" w:rsidRPr="007F26C7">
        <w:rPr>
          <w:rFonts w:ascii="Arial" w:eastAsia="Arial" w:hAnsi="Arial" w:cs="Arial"/>
          <w:b/>
          <w:bCs/>
          <w:spacing w:val="2"/>
          <w:lang w:val="en-GB"/>
        </w:rPr>
        <w:t xml:space="preserve"> </w:t>
      </w:r>
      <w:r w:rsidR="00264AFB" w:rsidRPr="007F26C7">
        <w:rPr>
          <w:rFonts w:ascii="Arial" w:eastAsia="Arial" w:hAnsi="Arial" w:cs="Arial"/>
          <w:b/>
          <w:bCs/>
          <w:spacing w:val="1"/>
          <w:lang w:val="en-GB"/>
        </w:rPr>
        <w:t>(</w:t>
      </w:r>
      <w:r w:rsidR="00264AFB" w:rsidRPr="007F26C7">
        <w:rPr>
          <w:rFonts w:ascii="Arial" w:eastAsia="Arial" w:hAnsi="Arial" w:cs="Arial"/>
          <w:b/>
          <w:bCs/>
          <w:lang w:val="en-GB"/>
        </w:rPr>
        <w:t>2</w:t>
      </w:r>
      <w:r w:rsidR="00264AFB" w:rsidRPr="007F26C7">
        <w:rPr>
          <w:rFonts w:ascii="Arial" w:eastAsia="Arial" w:hAnsi="Arial" w:cs="Arial"/>
          <w:b/>
          <w:bCs/>
          <w:spacing w:val="-1"/>
          <w:lang w:val="en-GB"/>
        </w:rPr>
        <w:t>0</w:t>
      </w:r>
      <w:r w:rsidR="00264AFB" w:rsidRPr="007F26C7">
        <w:rPr>
          <w:rFonts w:ascii="Arial" w:eastAsia="Arial" w:hAnsi="Arial" w:cs="Arial"/>
          <w:b/>
          <w:bCs/>
          <w:lang w:val="en-GB"/>
        </w:rPr>
        <w:t>26)</w:t>
      </w:r>
    </w:p>
    <w:p w14:paraId="121C75EA" w14:textId="77777777" w:rsidR="00264AFB" w:rsidRPr="007F26C7" w:rsidRDefault="00264AFB" w:rsidP="00264AFB">
      <w:pPr>
        <w:spacing w:line="200" w:lineRule="exact"/>
        <w:jc w:val="both"/>
        <w:rPr>
          <w:sz w:val="20"/>
          <w:szCs w:val="20"/>
          <w:lang w:val="en-GB"/>
        </w:rPr>
      </w:pPr>
    </w:p>
    <w:p w14:paraId="0E13CEA2" w14:textId="388857FB" w:rsidR="00D55257" w:rsidRPr="007F26C7" w:rsidRDefault="00D55257" w:rsidP="00D55257">
      <w:pPr>
        <w:spacing w:before="6" w:line="200" w:lineRule="exact"/>
        <w:jc w:val="both"/>
        <w:rPr>
          <w:rFonts w:ascii="Arial" w:eastAsia="Arial" w:hAnsi="Arial" w:cs="Arial"/>
          <w:b/>
          <w:bCs/>
          <w:spacing w:val="-1"/>
          <w:lang w:val="en-GB"/>
        </w:rPr>
      </w:pPr>
      <w:r w:rsidRPr="007F26C7">
        <w:rPr>
          <w:rFonts w:ascii="Arial" w:eastAsia="Arial" w:hAnsi="Arial" w:cs="Arial"/>
          <w:b/>
          <w:bCs/>
          <w:spacing w:val="-1"/>
          <w:lang w:val="en-GB"/>
        </w:rPr>
        <w:t>Harmoni</w:t>
      </w:r>
      <w:r w:rsidR="009D55C7">
        <w:rPr>
          <w:rFonts w:ascii="Arial" w:eastAsia="Arial" w:hAnsi="Arial" w:cs="Arial"/>
          <w:b/>
          <w:bCs/>
          <w:spacing w:val="-1"/>
          <w:lang w:val="en-GB"/>
        </w:rPr>
        <w:t>sation</w:t>
      </w:r>
      <w:r w:rsidRPr="007F26C7">
        <w:rPr>
          <w:rFonts w:ascii="Arial" w:eastAsia="Arial" w:hAnsi="Arial" w:cs="Arial"/>
          <w:b/>
          <w:bCs/>
          <w:spacing w:val="-1"/>
          <w:lang w:val="en-GB"/>
        </w:rPr>
        <w:t xml:space="preserve"> of the </w:t>
      </w:r>
      <w:r w:rsidR="00752F72" w:rsidRPr="007F26C7">
        <w:rPr>
          <w:rFonts w:ascii="Arial" w:eastAsia="Arial" w:hAnsi="Arial" w:cs="Arial"/>
          <w:b/>
          <w:bCs/>
          <w:spacing w:val="-1"/>
          <w:lang w:val="en-GB"/>
        </w:rPr>
        <w:t>unit symbol for</w:t>
      </w:r>
      <w:r w:rsidRPr="007F26C7">
        <w:rPr>
          <w:rFonts w:ascii="Arial" w:eastAsia="Arial" w:hAnsi="Arial" w:cs="Arial"/>
          <w:b/>
          <w:bCs/>
          <w:spacing w:val="-1"/>
          <w:lang w:val="en-GB"/>
        </w:rPr>
        <w:t xml:space="preserve"> relative humidity</w:t>
      </w:r>
    </w:p>
    <w:p w14:paraId="69C26875" w14:textId="77777777" w:rsidR="00264AFB" w:rsidRPr="007F26C7" w:rsidRDefault="00264AFB" w:rsidP="00264AFB">
      <w:pPr>
        <w:spacing w:before="6" w:line="200" w:lineRule="exact"/>
        <w:jc w:val="both"/>
        <w:rPr>
          <w:sz w:val="20"/>
          <w:szCs w:val="20"/>
          <w:lang w:val="en-GB"/>
        </w:rPr>
      </w:pPr>
    </w:p>
    <w:p w14:paraId="402CA759" w14:textId="77777777" w:rsidR="00591EE3" w:rsidRPr="007F26C7" w:rsidRDefault="00591EE3" w:rsidP="00264AFB">
      <w:pPr>
        <w:spacing w:before="6" w:line="200" w:lineRule="exact"/>
        <w:jc w:val="both"/>
        <w:rPr>
          <w:sz w:val="20"/>
          <w:szCs w:val="20"/>
          <w:lang w:val="en-GB"/>
        </w:rPr>
      </w:pPr>
    </w:p>
    <w:p w14:paraId="4B334B98" w14:textId="77777777" w:rsidR="00591EE3" w:rsidRPr="007F26C7" w:rsidRDefault="00591EE3" w:rsidP="00264AFB">
      <w:pPr>
        <w:spacing w:before="6" w:line="200" w:lineRule="exact"/>
        <w:jc w:val="both"/>
        <w:rPr>
          <w:sz w:val="20"/>
          <w:szCs w:val="20"/>
          <w:lang w:val="en-GB"/>
        </w:rPr>
      </w:pPr>
    </w:p>
    <w:p w14:paraId="622E46AA" w14:textId="4F1143A9" w:rsidR="00264AFB" w:rsidRPr="007F26C7" w:rsidRDefault="00264AFB" w:rsidP="00264AFB">
      <w:pPr>
        <w:ind w:right="-20"/>
        <w:jc w:val="both"/>
        <w:rPr>
          <w:rFonts w:ascii="Times New Roman" w:eastAsia="Times New Roman" w:hAnsi="Times New Roman" w:cs="Times New Roman"/>
          <w:lang w:val="en-GB"/>
        </w:rPr>
      </w:pPr>
      <w:r w:rsidRPr="007F26C7">
        <w:rPr>
          <w:rFonts w:ascii="Times New Roman" w:eastAsia="Times New Roman" w:hAnsi="Times New Roman" w:cs="Times New Roman"/>
          <w:spacing w:val="2"/>
          <w:lang w:val="en-GB"/>
        </w:rPr>
        <w:t>T</w:t>
      </w:r>
      <w:r w:rsidRPr="007F26C7">
        <w:rPr>
          <w:rFonts w:ascii="Times New Roman" w:eastAsia="Times New Roman" w:hAnsi="Times New Roman" w:cs="Times New Roman"/>
          <w:lang w:val="en-GB"/>
        </w:rPr>
        <w:t>he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 xml:space="preserve"> </w:t>
      </w:r>
      <w:r w:rsidR="00322137">
        <w:rPr>
          <w:rFonts w:ascii="Times New Roman" w:eastAsia="Times New Roman" w:hAnsi="Times New Roman" w:cs="Times New Roman"/>
          <w:spacing w:val="-2"/>
          <w:lang w:val="en-GB"/>
        </w:rPr>
        <w:t xml:space="preserve">Working Group for Humidity in the </w:t>
      </w:r>
      <w:r w:rsidRPr="007F26C7">
        <w:rPr>
          <w:rFonts w:ascii="Times New Roman" w:eastAsia="Times New Roman" w:hAnsi="Times New Roman" w:cs="Times New Roman"/>
          <w:spacing w:val="-1"/>
          <w:lang w:val="en-GB"/>
        </w:rPr>
        <w:t>C</w:t>
      </w:r>
      <w:r w:rsidRPr="007F26C7">
        <w:rPr>
          <w:rFonts w:ascii="Times New Roman" w:eastAsia="Times New Roman" w:hAnsi="Times New Roman" w:cs="Times New Roman"/>
          <w:lang w:val="en-GB"/>
        </w:rPr>
        <w:t>ons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>u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l</w:t>
      </w:r>
      <w:r w:rsidRPr="007F26C7">
        <w:rPr>
          <w:rFonts w:ascii="Times New Roman" w:eastAsia="Times New Roman" w:hAnsi="Times New Roman" w:cs="Times New Roman"/>
          <w:spacing w:val="-1"/>
          <w:lang w:val="en-GB"/>
        </w:rPr>
        <w:t>t</w:t>
      </w:r>
      <w:r w:rsidRPr="007F26C7">
        <w:rPr>
          <w:rFonts w:ascii="Times New Roman" w:eastAsia="Times New Roman" w:hAnsi="Times New Roman" w:cs="Times New Roman"/>
          <w:lang w:val="en-GB"/>
        </w:rPr>
        <w:t>a</w:t>
      </w:r>
      <w:r w:rsidRPr="007F26C7">
        <w:rPr>
          <w:rFonts w:ascii="Times New Roman" w:eastAsia="Times New Roman" w:hAnsi="Times New Roman" w:cs="Times New Roman"/>
          <w:spacing w:val="-1"/>
          <w:lang w:val="en-GB"/>
        </w:rPr>
        <w:t>t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i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>v</w:t>
      </w:r>
      <w:r w:rsidRPr="007F26C7">
        <w:rPr>
          <w:rFonts w:ascii="Times New Roman" w:eastAsia="Times New Roman" w:hAnsi="Times New Roman" w:cs="Times New Roman"/>
          <w:lang w:val="en-GB"/>
        </w:rPr>
        <w:t>e Co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>m</w:t>
      </w:r>
      <w:r w:rsidRPr="007F26C7">
        <w:rPr>
          <w:rFonts w:ascii="Times New Roman" w:eastAsia="Times New Roman" w:hAnsi="Times New Roman" w:cs="Times New Roman"/>
          <w:spacing w:val="-4"/>
          <w:lang w:val="en-GB"/>
        </w:rPr>
        <w:t>m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itt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>e</w:t>
      </w:r>
      <w:r w:rsidRPr="007F26C7">
        <w:rPr>
          <w:rFonts w:ascii="Times New Roman" w:eastAsia="Times New Roman" w:hAnsi="Times New Roman" w:cs="Times New Roman"/>
          <w:lang w:val="en-GB"/>
        </w:rPr>
        <w:t>e</w:t>
      </w:r>
      <w:r w:rsidRPr="007F26C7">
        <w:rPr>
          <w:rFonts w:ascii="Times New Roman" w:eastAsia="Times New Roman" w:hAnsi="Times New Roman" w:cs="Times New Roman"/>
          <w:spacing w:val="2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f</w:t>
      </w:r>
      <w:r w:rsidRPr="007F26C7">
        <w:rPr>
          <w:rFonts w:ascii="Times New Roman" w:eastAsia="Times New Roman" w:hAnsi="Times New Roman" w:cs="Times New Roman"/>
          <w:lang w:val="en-GB"/>
        </w:rPr>
        <w:t>or</w:t>
      </w:r>
      <w:r w:rsidRPr="007F26C7">
        <w:rPr>
          <w:rFonts w:ascii="Times New Roman" w:eastAsia="Times New Roman" w:hAnsi="Times New Roman" w:cs="Times New Roman"/>
          <w:spacing w:val="-3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spacing w:val="2"/>
          <w:lang w:val="en-GB"/>
        </w:rPr>
        <w:t>T</w:t>
      </w:r>
      <w:r w:rsidRPr="007F26C7">
        <w:rPr>
          <w:rFonts w:ascii="Times New Roman" w:eastAsia="Times New Roman" w:hAnsi="Times New Roman" w:cs="Times New Roman"/>
          <w:lang w:val="en-GB"/>
        </w:rPr>
        <w:t>h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>e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r</w:t>
      </w:r>
      <w:r w:rsidRPr="007F26C7">
        <w:rPr>
          <w:rFonts w:ascii="Times New Roman" w:eastAsia="Times New Roman" w:hAnsi="Times New Roman" w:cs="Times New Roman"/>
          <w:spacing w:val="-4"/>
          <w:lang w:val="en-GB"/>
        </w:rPr>
        <w:t>m</w:t>
      </w:r>
      <w:r w:rsidRPr="007F26C7">
        <w:rPr>
          <w:rFonts w:ascii="Times New Roman" w:eastAsia="Times New Roman" w:hAnsi="Times New Roman" w:cs="Times New Roman"/>
          <w:spacing w:val="2"/>
          <w:lang w:val="en-GB"/>
        </w:rPr>
        <w:t>o</w:t>
      </w:r>
      <w:r w:rsidRPr="007F26C7">
        <w:rPr>
          <w:rFonts w:ascii="Times New Roman" w:eastAsia="Times New Roman" w:hAnsi="Times New Roman" w:cs="Times New Roman"/>
          <w:spacing w:val="-4"/>
          <w:lang w:val="en-GB"/>
        </w:rPr>
        <w:t>m</w:t>
      </w:r>
      <w:r w:rsidRPr="007F26C7">
        <w:rPr>
          <w:rFonts w:ascii="Times New Roman" w:eastAsia="Times New Roman" w:hAnsi="Times New Roman" w:cs="Times New Roman"/>
          <w:lang w:val="en-GB"/>
        </w:rPr>
        <w:t>e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tr</w:t>
      </w:r>
      <w:r w:rsidRPr="007F26C7">
        <w:rPr>
          <w:rFonts w:ascii="Times New Roman" w:eastAsia="Times New Roman" w:hAnsi="Times New Roman" w:cs="Times New Roman"/>
          <w:lang w:val="en-GB"/>
        </w:rPr>
        <w:t>y</w:t>
      </w:r>
      <w:r w:rsidRPr="007F26C7">
        <w:rPr>
          <w:rFonts w:ascii="Times New Roman" w:eastAsia="Times New Roman" w:hAnsi="Times New Roman" w:cs="Times New Roman"/>
          <w:spacing w:val="-1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(</w:t>
      </w:r>
      <w:r w:rsidRPr="007F26C7">
        <w:rPr>
          <w:rFonts w:ascii="Times New Roman" w:eastAsia="Times New Roman" w:hAnsi="Times New Roman" w:cs="Times New Roman"/>
          <w:spacing w:val="-1"/>
          <w:lang w:val="en-GB"/>
        </w:rPr>
        <w:t>CC</w:t>
      </w:r>
      <w:r w:rsidRPr="007F26C7">
        <w:rPr>
          <w:rFonts w:ascii="Times New Roman" w:eastAsia="Times New Roman" w:hAnsi="Times New Roman" w:cs="Times New Roman"/>
          <w:spacing w:val="2"/>
          <w:lang w:val="en-GB"/>
        </w:rPr>
        <w:t>T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)</w:t>
      </w:r>
      <w:r w:rsidRPr="007F26C7">
        <w:rPr>
          <w:rFonts w:ascii="Times New Roman" w:eastAsia="Times New Roman" w:hAnsi="Times New Roman" w:cs="Times New Roman"/>
          <w:lang w:val="en-GB"/>
        </w:rPr>
        <w:t>,</w:t>
      </w:r>
      <w:r w:rsidR="00322137">
        <w:rPr>
          <w:rFonts w:ascii="Times New Roman" w:eastAsia="Times New Roman" w:hAnsi="Times New Roman" w:cs="Times New Roman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lang w:val="en-GB"/>
        </w:rPr>
        <w:t>at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spacing w:val="-1"/>
          <w:lang w:val="en-GB"/>
        </w:rPr>
        <w:t>i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t</w:t>
      </w:r>
      <w:r w:rsidRPr="007F26C7">
        <w:rPr>
          <w:rFonts w:ascii="Times New Roman" w:eastAsia="Times New Roman" w:hAnsi="Times New Roman" w:cs="Times New Roman"/>
          <w:lang w:val="en-GB"/>
        </w:rPr>
        <w:t>s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lang w:val="en-GB"/>
        </w:rPr>
        <w:t>32</w:t>
      </w:r>
      <w:proofErr w:type="spellStart"/>
      <w:r w:rsidRPr="007F26C7">
        <w:rPr>
          <w:rFonts w:ascii="Times New Roman" w:eastAsia="Times New Roman" w:hAnsi="Times New Roman" w:cs="Times New Roman"/>
          <w:position w:val="10"/>
          <w:sz w:val="14"/>
          <w:szCs w:val="14"/>
          <w:lang w:val="en-GB"/>
        </w:rPr>
        <w:t>nd</w:t>
      </w:r>
      <w:proofErr w:type="spellEnd"/>
      <w:r w:rsidRPr="007F26C7">
        <w:rPr>
          <w:rFonts w:ascii="Times New Roman" w:eastAsia="Times New Roman" w:hAnsi="Times New Roman" w:cs="Times New Roman"/>
          <w:spacing w:val="-4"/>
          <w:lang w:val="en-GB"/>
        </w:rPr>
        <w:t xml:space="preserve"> m</w:t>
      </w:r>
      <w:r w:rsidRPr="007F26C7">
        <w:rPr>
          <w:rFonts w:ascii="Times New Roman" w:eastAsia="Times New Roman" w:hAnsi="Times New Roman" w:cs="Times New Roman"/>
          <w:lang w:val="en-GB"/>
        </w:rPr>
        <w:t>ee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ti</w:t>
      </w:r>
      <w:r w:rsidRPr="007F26C7">
        <w:rPr>
          <w:rFonts w:ascii="Times New Roman" w:eastAsia="Times New Roman" w:hAnsi="Times New Roman" w:cs="Times New Roman"/>
          <w:lang w:val="en-GB"/>
        </w:rPr>
        <w:t>ng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 xml:space="preserve"> </w:t>
      </w:r>
      <w:r w:rsidRPr="007F26C7">
        <w:rPr>
          <w:rFonts w:ascii="Times New Roman" w:eastAsia="Times New Roman" w:hAnsi="Times New Roman" w:cs="Times New Roman"/>
          <w:spacing w:val="1"/>
          <w:lang w:val="en-GB"/>
        </w:rPr>
        <w:t>i</w:t>
      </w:r>
      <w:r w:rsidRPr="007F26C7">
        <w:rPr>
          <w:rFonts w:ascii="Times New Roman" w:eastAsia="Times New Roman" w:hAnsi="Times New Roman" w:cs="Times New Roman"/>
          <w:lang w:val="en-GB"/>
        </w:rPr>
        <w:t>n 20</w:t>
      </w:r>
      <w:r w:rsidRPr="007F26C7">
        <w:rPr>
          <w:rFonts w:ascii="Times New Roman" w:eastAsia="Times New Roman" w:hAnsi="Times New Roman" w:cs="Times New Roman"/>
          <w:spacing w:val="-2"/>
          <w:lang w:val="en-GB"/>
        </w:rPr>
        <w:t>26</w:t>
      </w:r>
      <w:r w:rsidRPr="007F26C7">
        <w:rPr>
          <w:rFonts w:ascii="Times New Roman" w:eastAsia="Times New Roman" w:hAnsi="Times New Roman" w:cs="Times New Roman"/>
          <w:lang w:val="en-GB"/>
        </w:rPr>
        <w:t>,</w:t>
      </w:r>
    </w:p>
    <w:p w14:paraId="00B92636" w14:textId="77777777" w:rsidR="00683D84" w:rsidRPr="007F26C7" w:rsidRDefault="00683D84" w:rsidP="00683D84">
      <w:pPr>
        <w:rPr>
          <w:rFonts w:ascii="Times New Roman" w:hAnsi="Times New Roman" w:cs="Times New Roman"/>
          <w:lang w:val="en-GB"/>
        </w:rPr>
      </w:pPr>
    </w:p>
    <w:p w14:paraId="28DF453A" w14:textId="12B19035" w:rsidR="00152507" w:rsidRPr="007F26C7" w:rsidRDefault="00E4600E" w:rsidP="00683D8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>r</w:t>
      </w:r>
      <w:r w:rsidR="00F7327D" w:rsidRPr="007F26C7">
        <w:rPr>
          <w:rFonts w:ascii="Times New Roman" w:hAnsi="Times New Roman" w:cs="Times New Roman"/>
          <w:b/>
          <w:bCs/>
          <w:i/>
          <w:iCs/>
          <w:lang w:val="en-GB"/>
        </w:rPr>
        <w:t>ecogni</w:t>
      </w:r>
      <w:r w:rsidR="009D55C7">
        <w:rPr>
          <w:rFonts w:ascii="Times New Roman" w:hAnsi="Times New Roman" w:cs="Times New Roman"/>
          <w:b/>
          <w:bCs/>
          <w:i/>
          <w:iCs/>
          <w:lang w:val="en-GB"/>
        </w:rPr>
        <w:t>s</w:t>
      </w:r>
      <w:r w:rsidR="00F7327D" w:rsidRPr="007F26C7">
        <w:rPr>
          <w:rFonts w:ascii="Times New Roman" w:hAnsi="Times New Roman" w:cs="Times New Roman"/>
          <w:b/>
          <w:bCs/>
          <w:i/>
          <w:iCs/>
          <w:lang w:val="en-GB"/>
        </w:rPr>
        <w:t>ing</w:t>
      </w:r>
      <w:r w:rsidR="00890C3E" w:rsidRPr="007F26C7">
        <w:rPr>
          <w:rFonts w:ascii="Times New Roman" w:hAnsi="Times New Roman" w:cs="Times New Roman"/>
          <w:b/>
          <w:bCs/>
          <w:i/>
          <w:iCs/>
          <w:lang w:val="en-GB"/>
        </w:rPr>
        <w:t xml:space="preserve"> that</w:t>
      </w:r>
    </w:p>
    <w:p w14:paraId="2DF8F8D5" w14:textId="49737A66" w:rsidR="00890C3E" w:rsidRPr="007F26C7" w:rsidRDefault="00683D84" w:rsidP="00173E9D">
      <w:pPr>
        <w:pStyle w:val="a9"/>
        <w:numPr>
          <w:ilvl w:val="0"/>
          <w:numId w:val="4"/>
        </w:numPr>
        <w:ind w:left="426" w:hanging="426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relative humidity is </w:t>
      </w:r>
      <w:r w:rsidR="00BF1552" w:rsidRPr="007F26C7">
        <w:rPr>
          <w:rFonts w:ascii="Times New Roman" w:hAnsi="Times New Roman" w:cs="Times New Roman"/>
          <w:lang w:val="en-GB"/>
        </w:rPr>
        <w:t xml:space="preserve">one of </w:t>
      </w:r>
      <w:r w:rsidRPr="007F26C7">
        <w:rPr>
          <w:rFonts w:ascii="Times New Roman" w:hAnsi="Times New Roman" w:cs="Times New Roman"/>
          <w:lang w:val="en-GB"/>
        </w:rPr>
        <w:t xml:space="preserve">the </w:t>
      </w:r>
      <w:r w:rsidR="00752F72" w:rsidRPr="007F26C7">
        <w:rPr>
          <w:rFonts w:ascii="Times New Roman" w:hAnsi="Times New Roman" w:cs="Times New Roman"/>
          <w:lang w:val="en-GB"/>
        </w:rPr>
        <w:t xml:space="preserve">quantities </w:t>
      </w:r>
      <w:r w:rsidRPr="007F26C7">
        <w:rPr>
          <w:rFonts w:ascii="Times New Roman" w:hAnsi="Times New Roman" w:cs="Times New Roman"/>
          <w:lang w:val="en-GB"/>
        </w:rPr>
        <w:t>most widely and commonly used to express humidity in science, industry, and society at large;</w:t>
      </w:r>
    </w:p>
    <w:p w14:paraId="704EDAE1" w14:textId="6C269AF0" w:rsidR="006A6A28" w:rsidRPr="007F26C7" w:rsidRDefault="006A6A28" w:rsidP="006A6A28">
      <w:pPr>
        <w:pStyle w:val="a9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the SI Brochure and </w:t>
      </w:r>
      <w:r w:rsidR="00DF196A" w:rsidRPr="007F26C7">
        <w:rPr>
          <w:rFonts w:ascii="Times New Roman" w:hAnsi="Times New Roman" w:cs="Times New Roman"/>
          <w:lang w:val="en-GB"/>
        </w:rPr>
        <w:t>the International Vocabulary of Metrology (VIM)</w:t>
      </w:r>
      <w:r w:rsidRPr="007F26C7">
        <w:rPr>
          <w:rFonts w:ascii="Times New Roman" w:hAnsi="Times New Roman" w:cs="Times New Roman"/>
          <w:lang w:val="en-GB"/>
        </w:rPr>
        <w:t xml:space="preserve"> emphasi</w:t>
      </w:r>
      <w:r w:rsidR="009D55C7">
        <w:rPr>
          <w:rFonts w:ascii="Times New Roman" w:hAnsi="Times New Roman" w:cs="Times New Roman"/>
          <w:lang w:val="en-GB"/>
        </w:rPr>
        <w:t>s</w:t>
      </w:r>
      <w:r w:rsidRPr="007F26C7">
        <w:rPr>
          <w:rFonts w:ascii="Times New Roman" w:hAnsi="Times New Roman" w:cs="Times New Roman"/>
          <w:lang w:val="en-GB"/>
        </w:rPr>
        <w:t>e the importance of unambiguous definition and clear communication of quantities and units;</w:t>
      </w:r>
    </w:p>
    <w:p w14:paraId="14793BDA" w14:textId="77777777" w:rsidR="00890C3E" w:rsidRPr="007F26C7" w:rsidRDefault="00890C3E" w:rsidP="00CD07E0">
      <w:pPr>
        <w:pStyle w:val="a9"/>
        <w:ind w:left="284"/>
        <w:rPr>
          <w:rFonts w:ascii="Times New Roman" w:hAnsi="Times New Roman" w:cs="Times New Roman"/>
          <w:lang w:val="en-GB"/>
        </w:rPr>
      </w:pPr>
    </w:p>
    <w:p w14:paraId="6C4AD470" w14:textId="29293C3F" w:rsidR="00890C3E" w:rsidRPr="007F26C7" w:rsidRDefault="00890C3E" w:rsidP="006A6A28">
      <w:pPr>
        <w:pStyle w:val="a9"/>
        <w:ind w:left="0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b/>
          <w:bCs/>
          <w:i/>
          <w:iCs/>
          <w:lang w:val="en-GB"/>
        </w:rPr>
        <w:t>noting that</w:t>
      </w:r>
    </w:p>
    <w:p w14:paraId="49FF0CC4" w14:textId="0C93D528" w:rsidR="00BF1552" w:rsidRPr="007F26C7" w:rsidRDefault="006A6A28" w:rsidP="006A6A28">
      <w:pPr>
        <w:pStyle w:val="a9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relative humidity is defined as the quotient </w:t>
      </w:r>
      <w:r w:rsidRPr="007F26C7">
        <w:rPr>
          <w:rFonts w:ascii="Times New Roman" w:hAnsi="Times New Roman" w:cs="Times New Roman"/>
          <w:i/>
          <w:iCs/>
          <w:lang w:val="en-GB"/>
        </w:rPr>
        <w:t>z</w:t>
      </w:r>
      <w:r w:rsidRPr="007F26C7">
        <w:rPr>
          <w:rFonts w:ascii="Times New Roman" w:hAnsi="Times New Roman" w:cs="Times New Roman"/>
          <w:lang w:val="en-GB"/>
        </w:rPr>
        <w:t xml:space="preserve"> / </w:t>
      </w:r>
      <w:r w:rsidRPr="007F26C7">
        <w:rPr>
          <w:rFonts w:ascii="Times New Roman" w:hAnsi="Times New Roman" w:cs="Times New Roman"/>
          <w:i/>
          <w:iCs/>
          <w:lang w:val="en-GB"/>
        </w:rPr>
        <w:t>z</w:t>
      </w:r>
      <w:r w:rsidRPr="007F26C7">
        <w:rPr>
          <w:rFonts w:ascii="Times New Roman" w:hAnsi="Times New Roman" w:cs="Times New Roman"/>
          <w:lang w:val="en-GB"/>
        </w:rPr>
        <w:t xml:space="preserve">ₛₐₜ of a humidity variable </w:t>
      </w:r>
      <w:r w:rsidRPr="007F26C7">
        <w:rPr>
          <w:rFonts w:ascii="Times New Roman" w:hAnsi="Times New Roman" w:cs="Times New Roman"/>
          <w:i/>
          <w:iCs/>
          <w:lang w:val="en-GB"/>
        </w:rPr>
        <w:t>z</w:t>
      </w:r>
      <w:r w:rsidRPr="007F26C7">
        <w:rPr>
          <w:rFonts w:ascii="Times New Roman" w:hAnsi="Times New Roman" w:cs="Times New Roman"/>
          <w:lang w:val="en-GB"/>
        </w:rPr>
        <w:t xml:space="preserve"> at the prevailing conditions and the same variable </w:t>
      </w:r>
      <w:r w:rsidRPr="007F26C7">
        <w:rPr>
          <w:rFonts w:ascii="Times New Roman" w:hAnsi="Times New Roman" w:cs="Times New Roman"/>
          <w:i/>
          <w:iCs/>
          <w:lang w:val="en-GB"/>
        </w:rPr>
        <w:t>z</w:t>
      </w:r>
      <w:r w:rsidRPr="007F26C7">
        <w:rPr>
          <w:rFonts w:ascii="Times New Roman" w:hAnsi="Times New Roman" w:cs="Times New Roman"/>
          <w:lang w:val="en-GB"/>
        </w:rPr>
        <w:t>ₛₐₜ at saturation</w:t>
      </w:r>
      <w:r w:rsidR="00AF2CEB">
        <w:rPr>
          <w:rFonts w:ascii="Times New Roman" w:hAnsi="Times New Roman" w:cs="Times New Roman"/>
        </w:rPr>
        <w:t>,</w:t>
      </w:r>
      <w:r w:rsidRPr="007F26C7">
        <w:rPr>
          <w:rFonts w:ascii="Times New Roman" w:hAnsi="Times New Roman" w:cs="Times New Roman"/>
          <w:lang w:val="en-GB"/>
        </w:rPr>
        <w:t xml:space="preserve"> at the same temperature</w:t>
      </w:r>
      <w:r w:rsidR="009D55C7">
        <w:rPr>
          <w:rFonts w:ascii="Times New Roman" w:hAnsi="Times New Roman" w:cs="Times New Roman"/>
          <w:lang w:val="en-GB"/>
        </w:rPr>
        <w:t xml:space="preserve"> and pressure</w:t>
      </w:r>
      <w:r w:rsidRPr="007F26C7">
        <w:rPr>
          <w:rFonts w:ascii="Times New Roman" w:hAnsi="Times New Roman" w:cs="Times New Roman"/>
          <w:lang w:val="en-GB"/>
        </w:rPr>
        <w:t xml:space="preserve">; </w:t>
      </w:r>
      <w:r w:rsidRPr="007F26C7">
        <w:rPr>
          <w:rFonts w:ascii="Times New Roman" w:hAnsi="Times New Roman" w:cs="Times New Roman"/>
          <w:i/>
          <w:iCs/>
          <w:lang w:val="en-GB"/>
        </w:rPr>
        <w:t>z</w:t>
      </w:r>
      <w:r w:rsidRPr="007F26C7">
        <w:rPr>
          <w:rFonts w:ascii="Times New Roman" w:hAnsi="Times New Roman" w:cs="Times New Roman"/>
          <w:lang w:val="en-GB"/>
        </w:rPr>
        <w:t xml:space="preserve"> and </w:t>
      </w:r>
      <w:r w:rsidRPr="007F26C7">
        <w:rPr>
          <w:rFonts w:ascii="Times New Roman" w:hAnsi="Times New Roman" w:cs="Times New Roman"/>
          <w:i/>
          <w:iCs/>
          <w:lang w:val="en-GB"/>
        </w:rPr>
        <w:t>z</w:t>
      </w:r>
      <w:r w:rsidRPr="007F26C7">
        <w:rPr>
          <w:rFonts w:ascii="Times New Roman" w:hAnsi="Times New Roman" w:cs="Times New Roman"/>
          <w:lang w:val="en-GB"/>
        </w:rPr>
        <w:t>ₛₐₜ may be</w:t>
      </w:r>
      <w:r w:rsidR="00752F72" w:rsidRPr="007F26C7">
        <w:rPr>
          <w:rFonts w:ascii="Times New Roman" w:hAnsi="Times New Roman" w:cs="Times New Roman"/>
          <w:lang w:val="en-GB"/>
        </w:rPr>
        <w:t>,</w:t>
      </w:r>
      <w:r w:rsidRPr="007F26C7">
        <w:rPr>
          <w:rFonts w:ascii="Times New Roman" w:hAnsi="Times New Roman" w:cs="Times New Roman"/>
          <w:lang w:val="en-GB"/>
        </w:rPr>
        <w:t xml:space="preserve"> </w:t>
      </w:r>
      <w:r w:rsidR="00BF1552" w:rsidRPr="007F26C7">
        <w:rPr>
          <w:rFonts w:ascii="Times New Roman" w:hAnsi="Times New Roman" w:cs="Times New Roman"/>
          <w:lang w:val="en-GB"/>
        </w:rPr>
        <w:t>among others</w:t>
      </w:r>
      <w:r w:rsidR="00752F72" w:rsidRPr="007F26C7">
        <w:rPr>
          <w:rFonts w:ascii="Times New Roman" w:hAnsi="Times New Roman" w:cs="Times New Roman"/>
          <w:lang w:val="en-GB"/>
        </w:rPr>
        <w:t>,</w:t>
      </w:r>
      <w:r w:rsidR="00BF1552" w:rsidRPr="007F26C7">
        <w:rPr>
          <w:rFonts w:ascii="Times New Roman" w:hAnsi="Times New Roman" w:cs="Times New Roman"/>
          <w:lang w:val="en-GB"/>
        </w:rPr>
        <w:t xml:space="preserve"> </w:t>
      </w:r>
      <w:r w:rsidRPr="007F26C7">
        <w:rPr>
          <w:rFonts w:ascii="Times New Roman" w:hAnsi="Times New Roman" w:cs="Times New Roman"/>
          <w:lang w:val="en-GB"/>
        </w:rPr>
        <w:t>water vapour partial pressures</w:t>
      </w:r>
      <w:r w:rsidR="00BF1552" w:rsidRPr="007F26C7">
        <w:rPr>
          <w:rFonts w:ascii="Times New Roman" w:hAnsi="Times New Roman" w:cs="Times New Roman"/>
          <w:lang w:val="en-GB"/>
        </w:rPr>
        <w:t xml:space="preserve"> </w:t>
      </w:r>
      <w:r w:rsidR="00752F72" w:rsidRPr="007F26C7">
        <w:rPr>
          <w:rFonts w:ascii="Times New Roman" w:hAnsi="Times New Roman" w:cs="Times New Roman"/>
          <w:lang w:val="en-GB"/>
        </w:rPr>
        <w:t>or</w:t>
      </w:r>
      <w:r w:rsidRPr="007F26C7">
        <w:rPr>
          <w:rFonts w:ascii="Times New Roman" w:hAnsi="Times New Roman" w:cs="Times New Roman"/>
          <w:lang w:val="en-GB"/>
        </w:rPr>
        <w:t xml:space="preserve"> </w:t>
      </w:r>
      <w:r w:rsidR="009D55C7">
        <w:rPr>
          <w:rFonts w:ascii="Times New Roman" w:hAnsi="Times New Roman" w:cs="Times New Roman"/>
          <w:lang w:val="en-GB"/>
        </w:rPr>
        <w:t>water vapour</w:t>
      </w:r>
      <w:r w:rsidR="00AF2CEB">
        <w:rPr>
          <w:rFonts w:ascii="Times New Roman" w:hAnsi="Times New Roman" w:cs="Times New Roman"/>
        </w:rPr>
        <w:t xml:space="preserve"> </w:t>
      </w:r>
      <w:r w:rsidRPr="007F26C7">
        <w:rPr>
          <w:rFonts w:ascii="Times New Roman" w:hAnsi="Times New Roman" w:cs="Times New Roman"/>
          <w:lang w:val="en-GB"/>
        </w:rPr>
        <w:t>amount fractions</w:t>
      </w:r>
      <w:r w:rsidR="00752F72" w:rsidRPr="007F26C7">
        <w:rPr>
          <w:rFonts w:ascii="Times New Roman" w:hAnsi="Times New Roman" w:cs="Times New Roman"/>
          <w:lang w:val="en-GB"/>
        </w:rPr>
        <w:t>;</w:t>
      </w:r>
    </w:p>
    <w:p w14:paraId="5398D0CE" w14:textId="5F2282C1" w:rsidR="00890C3E" w:rsidRPr="007F26C7" w:rsidRDefault="006A6A28" w:rsidP="006A6A28">
      <w:pPr>
        <w:pStyle w:val="a9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>the assignment of a unit symbol to relative humidity does not depend on a particular version of the definition;</w:t>
      </w:r>
    </w:p>
    <w:p w14:paraId="2126537D" w14:textId="25C71760" w:rsidR="006A6A28" w:rsidRPr="007F26C7" w:rsidRDefault="006A6A28" w:rsidP="00AB74F4">
      <w:pPr>
        <w:pStyle w:val="a9"/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primary relative humidity is realised in terms </w:t>
      </w:r>
      <w:r w:rsidR="00731AAA" w:rsidRPr="007F26C7">
        <w:rPr>
          <w:rFonts w:ascii="Times New Roman" w:hAnsi="Times New Roman" w:cs="Times New Roman"/>
          <w:lang w:val="en-GB"/>
        </w:rPr>
        <w:t xml:space="preserve">of </w:t>
      </w:r>
      <w:r w:rsidRPr="007F26C7">
        <w:rPr>
          <w:rFonts w:ascii="Times New Roman" w:hAnsi="Times New Roman" w:cs="Times New Roman"/>
          <w:lang w:val="en-GB"/>
        </w:rPr>
        <w:t>thermodynamic equilibrium at a phase boundary</w:t>
      </w:r>
      <w:r w:rsidR="00AB74F4" w:rsidRPr="007F26C7">
        <w:rPr>
          <w:rFonts w:ascii="Times New Roman" w:hAnsi="Times New Roman" w:cs="Times New Roman"/>
          <w:lang w:val="en-GB"/>
        </w:rPr>
        <w:t xml:space="preserve"> of water, the scale being established by subdivision of the realised unit, and being a rational scale</w:t>
      </w:r>
      <w:r w:rsidR="00752F72" w:rsidRPr="007F26C7">
        <w:rPr>
          <w:rFonts w:ascii="Times New Roman" w:hAnsi="Times New Roman" w:cs="Times New Roman"/>
          <w:lang w:val="en-GB"/>
        </w:rPr>
        <w:t>;</w:t>
      </w:r>
    </w:p>
    <w:p w14:paraId="1F4BEF47" w14:textId="0F3AB602" w:rsidR="00683D84" w:rsidRPr="007F26C7" w:rsidRDefault="00683D84" w:rsidP="00CD07E0">
      <w:pPr>
        <w:pStyle w:val="a9"/>
        <w:numPr>
          <w:ilvl w:val="0"/>
          <w:numId w:val="4"/>
        </w:numPr>
        <w:ind w:left="426" w:hanging="426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relative humidity is a dimensionless quantity, </w:t>
      </w:r>
      <w:r w:rsidR="009E56ED" w:rsidRPr="007F26C7">
        <w:rPr>
          <w:rFonts w:ascii="Times New Roman" w:hAnsi="Times New Roman" w:cs="Times New Roman"/>
          <w:lang w:val="en-GB"/>
        </w:rPr>
        <w:t>conventionally</w:t>
      </w:r>
      <w:r w:rsidR="009D55C7">
        <w:rPr>
          <w:rFonts w:ascii="Times New Roman" w:hAnsi="Times New Roman" w:cs="Times New Roman"/>
          <w:lang w:val="en-GB"/>
        </w:rPr>
        <w:t xml:space="preserve"> and frequently</w:t>
      </w:r>
      <w:r w:rsidR="009E56ED" w:rsidRPr="007F26C7">
        <w:rPr>
          <w:rFonts w:ascii="Times New Roman" w:hAnsi="Times New Roman" w:cs="Times New Roman"/>
          <w:lang w:val="en-GB"/>
        </w:rPr>
        <w:t xml:space="preserve"> expressed as a percentage</w:t>
      </w:r>
      <w:r w:rsidR="00752F72" w:rsidRPr="007F26C7">
        <w:rPr>
          <w:rFonts w:ascii="Times New Roman" w:hAnsi="Times New Roman" w:cs="Times New Roman"/>
          <w:lang w:val="en-GB"/>
        </w:rPr>
        <w:t>;</w:t>
      </w:r>
      <w:r w:rsidR="009E56ED" w:rsidRPr="007F26C7">
        <w:rPr>
          <w:rFonts w:ascii="Times New Roman" w:hAnsi="Times New Roman" w:cs="Times New Roman"/>
          <w:lang w:val="en-GB"/>
        </w:rPr>
        <w:t xml:space="preserve"> </w:t>
      </w:r>
    </w:p>
    <w:p w14:paraId="10DB279B" w14:textId="2012E2CC" w:rsidR="00582FFB" w:rsidRPr="007F26C7" w:rsidRDefault="00683D84" w:rsidP="00CD07E0">
      <w:pPr>
        <w:pStyle w:val="a9"/>
        <w:numPr>
          <w:ilvl w:val="0"/>
          <w:numId w:val="4"/>
        </w:numPr>
        <w:ind w:left="426" w:hanging="426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>several symbols are currently used in practice to express relative humidity, including %, %RH, and %rh</w:t>
      </w:r>
      <w:r w:rsidR="00582FFB" w:rsidRPr="007F26C7">
        <w:rPr>
          <w:rFonts w:ascii="Times New Roman" w:hAnsi="Times New Roman" w:cs="Times New Roman"/>
          <w:lang w:val="en-GB"/>
        </w:rPr>
        <w:t xml:space="preserve">; </w:t>
      </w:r>
    </w:p>
    <w:p w14:paraId="3F273462" w14:textId="0F937E75" w:rsidR="00683D84" w:rsidRPr="007F26C7" w:rsidRDefault="00582FFB" w:rsidP="00CD07E0">
      <w:pPr>
        <w:pStyle w:val="a9"/>
        <w:numPr>
          <w:ilvl w:val="0"/>
          <w:numId w:val="4"/>
        </w:numPr>
        <w:ind w:left="426" w:hanging="426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>the language variations in use (such as %</w:t>
      </w:r>
      <w:proofErr w:type="spellStart"/>
      <w:r w:rsidRPr="007F26C7">
        <w:rPr>
          <w:rFonts w:ascii="Times New Roman" w:hAnsi="Times New Roman" w:cs="Times New Roman"/>
          <w:lang w:val="en-GB"/>
        </w:rPr>
        <w:t>r.F.</w:t>
      </w:r>
      <w:proofErr w:type="spellEnd"/>
      <w:r w:rsidRPr="007F26C7">
        <w:rPr>
          <w:rFonts w:ascii="Times New Roman" w:hAnsi="Times New Roman" w:cs="Times New Roman"/>
          <w:lang w:val="en-GB"/>
        </w:rPr>
        <w:t xml:space="preserve"> in German, %UR in Italian, %HR in French and Spanish) require harmoni</w:t>
      </w:r>
      <w:r w:rsidR="009D55C7">
        <w:rPr>
          <w:rFonts w:ascii="Times New Roman" w:hAnsi="Times New Roman" w:cs="Times New Roman"/>
          <w:lang w:val="en-GB"/>
        </w:rPr>
        <w:t>s</w:t>
      </w:r>
      <w:r w:rsidRPr="007F26C7">
        <w:rPr>
          <w:rFonts w:ascii="Times New Roman" w:hAnsi="Times New Roman" w:cs="Times New Roman"/>
          <w:lang w:val="en-GB"/>
        </w:rPr>
        <w:t>ation</w:t>
      </w:r>
      <w:r w:rsidR="00683D84" w:rsidRPr="007F26C7">
        <w:rPr>
          <w:rFonts w:ascii="Times New Roman" w:hAnsi="Times New Roman" w:cs="Times New Roman"/>
          <w:lang w:val="en-GB"/>
        </w:rPr>
        <w:t>;</w:t>
      </w:r>
    </w:p>
    <w:p w14:paraId="5E117947" w14:textId="0F8A8776" w:rsidR="00683D84" w:rsidRPr="007F26C7" w:rsidRDefault="00683D84" w:rsidP="00CD07E0">
      <w:pPr>
        <w:pStyle w:val="a9"/>
        <w:numPr>
          <w:ilvl w:val="0"/>
          <w:numId w:val="4"/>
        </w:numPr>
        <w:ind w:left="426" w:hanging="426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other dimensionless quantities are also used to express humidity, such as amount fraction, volume fraction, and </w:t>
      </w:r>
      <w:r w:rsidR="00094E31" w:rsidRPr="007F26C7">
        <w:rPr>
          <w:rFonts w:ascii="Times New Roman" w:hAnsi="Times New Roman" w:cs="Times New Roman"/>
          <w:lang w:val="en-GB"/>
        </w:rPr>
        <w:t>mass fraction</w:t>
      </w:r>
      <w:r w:rsidRPr="007F26C7">
        <w:rPr>
          <w:rFonts w:ascii="Times New Roman" w:hAnsi="Times New Roman" w:cs="Times New Roman"/>
          <w:lang w:val="en-GB"/>
        </w:rPr>
        <w:t>, for which the symbol % is often used;</w:t>
      </w:r>
    </w:p>
    <w:p w14:paraId="3CD421A2" w14:textId="77777777" w:rsidR="00683D84" w:rsidRDefault="00683D84" w:rsidP="00683D84">
      <w:pPr>
        <w:rPr>
          <w:rFonts w:ascii="Times New Roman" w:hAnsi="Times New Roman" w:cs="Times New Roman"/>
          <w:lang w:val="en-GB"/>
        </w:rPr>
      </w:pPr>
    </w:p>
    <w:p w14:paraId="15854854" w14:textId="77777777" w:rsidR="007F26C7" w:rsidRPr="007F26C7" w:rsidRDefault="007F26C7" w:rsidP="00683D84">
      <w:pPr>
        <w:rPr>
          <w:rFonts w:ascii="Times New Roman" w:hAnsi="Times New Roman" w:cs="Times New Roman"/>
          <w:lang w:val="en-GB"/>
        </w:rPr>
      </w:pPr>
    </w:p>
    <w:p w14:paraId="71A3D9B9" w14:textId="42BB7F03" w:rsidR="00160911" w:rsidRPr="007F26C7" w:rsidRDefault="00683D84" w:rsidP="00683D84">
      <w:pPr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b/>
          <w:bCs/>
          <w:i/>
          <w:iCs/>
          <w:lang w:val="en-GB"/>
        </w:rPr>
        <w:t>considering</w:t>
      </w:r>
      <w:r w:rsidR="00745655" w:rsidRPr="007F26C7">
        <w:rPr>
          <w:rFonts w:ascii="Times New Roman" w:hAnsi="Times New Roman" w:cs="Times New Roman"/>
          <w:b/>
          <w:bCs/>
          <w:i/>
          <w:iCs/>
          <w:lang w:val="en-GB"/>
        </w:rPr>
        <w:t xml:space="preserve"> that</w:t>
      </w:r>
    </w:p>
    <w:p w14:paraId="5F66854A" w14:textId="0264D529" w:rsidR="00683D84" w:rsidRPr="007F26C7" w:rsidRDefault="00683D84" w:rsidP="00160911">
      <w:pPr>
        <w:pStyle w:val="a9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>the use of the symbol % without clarification can lead to ambiguity between relative humidity and other dimensionless humidity quantities;</w:t>
      </w:r>
    </w:p>
    <w:p w14:paraId="7B144251" w14:textId="286719E2" w:rsidR="00683D84" w:rsidRPr="007F26C7" w:rsidRDefault="00683D84" w:rsidP="00160911">
      <w:pPr>
        <w:pStyle w:val="a9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>clear and harmoni</w:t>
      </w:r>
      <w:r w:rsidR="009D55C7">
        <w:rPr>
          <w:rFonts w:ascii="Times New Roman" w:hAnsi="Times New Roman" w:cs="Times New Roman"/>
          <w:lang w:val="en-GB"/>
        </w:rPr>
        <w:t>s</w:t>
      </w:r>
      <w:r w:rsidRPr="007F26C7">
        <w:rPr>
          <w:rFonts w:ascii="Times New Roman" w:hAnsi="Times New Roman" w:cs="Times New Roman"/>
          <w:lang w:val="en-GB"/>
        </w:rPr>
        <w:t>ed notation is essential for international metrology, calibration documentation, and scientific communication;</w:t>
      </w:r>
    </w:p>
    <w:p w14:paraId="512CF21A" w14:textId="61B264A5" w:rsidR="00582FFB" w:rsidRPr="007F26C7" w:rsidRDefault="00582FFB" w:rsidP="00160911">
      <w:pPr>
        <w:pStyle w:val="a9"/>
        <w:numPr>
          <w:ilvl w:val="0"/>
          <w:numId w:val="3"/>
        </w:numPr>
        <w:ind w:left="284" w:hanging="284"/>
        <w:rPr>
          <w:rFonts w:ascii="Times New Roman" w:hAnsi="Times New Roman" w:cs="Times New Roman"/>
          <w:lang w:val="en-GB"/>
        </w:rPr>
      </w:pPr>
      <w:r w:rsidRPr="007F26C7">
        <w:rPr>
          <w:rFonts w:ascii="Times New Roman" w:hAnsi="Times New Roman" w:cs="Times New Roman"/>
          <w:lang w:val="en-GB"/>
        </w:rPr>
        <w:t xml:space="preserve">the </w:t>
      </w:r>
      <w:r w:rsidR="00752F72" w:rsidRPr="007F26C7">
        <w:rPr>
          <w:rFonts w:ascii="Times New Roman" w:hAnsi="Times New Roman" w:cs="Times New Roman"/>
          <w:lang w:val="en-GB"/>
        </w:rPr>
        <w:t xml:space="preserve">unit symbol </w:t>
      </w:r>
      <w:r w:rsidRPr="007F26C7">
        <w:rPr>
          <w:rFonts w:ascii="Times New Roman" w:hAnsi="Times New Roman" w:cs="Times New Roman"/>
          <w:lang w:val="en-GB"/>
        </w:rPr>
        <w:t>notation %rh (or %RH, or language-specific forms) is already in widespread use among NMIs, accredited calibration laboratories, instrument manufacturers, and sector documentary standards as a practical convention to identify unambiguously that the quantity being expressed is relative humidity</w:t>
      </w:r>
      <w:r w:rsidR="00173E9D" w:rsidRPr="007F26C7">
        <w:rPr>
          <w:rFonts w:ascii="Times New Roman" w:hAnsi="Times New Roman" w:cs="Times New Roman"/>
          <w:lang w:val="en-GB"/>
        </w:rPr>
        <w:t>;</w:t>
      </w:r>
    </w:p>
    <w:p w14:paraId="77718AED" w14:textId="77777777" w:rsidR="00683D84" w:rsidRPr="007F26C7" w:rsidRDefault="00683D84" w:rsidP="00683D84">
      <w:pPr>
        <w:rPr>
          <w:rFonts w:ascii="Times New Roman" w:hAnsi="Times New Roman" w:cs="Times New Roman"/>
          <w:lang w:val="en-GB"/>
        </w:rPr>
      </w:pPr>
    </w:p>
    <w:p w14:paraId="534126D8" w14:textId="583A6788" w:rsidR="00683D84" w:rsidRPr="007F26C7" w:rsidRDefault="00F424BA" w:rsidP="00683D84">
      <w:pPr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>propose</w:t>
      </w:r>
      <w:r w:rsidR="00683D84" w:rsidRPr="007F26C7">
        <w:rPr>
          <w:rFonts w:ascii="Times New Roman" w:hAnsi="Times New Roman" w:cs="Times New Roman"/>
          <w:b/>
          <w:bCs/>
          <w:i/>
          <w:iCs/>
          <w:lang w:val="en-GB"/>
        </w:rPr>
        <w:t>s</w:t>
      </w:r>
    </w:p>
    <w:p w14:paraId="20871DA4" w14:textId="4F6398D0" w:rsidR="009D55C7" w:rsidRPr="00FB0F12" w:rsidRDefault="002126F7" w:rsidP="00FB0F12">
      <w:pPr>
        <w:numPr>
          <w:ilvl w:val="0"/>
          <w:numId w:val="2"/>
        </w:numPr>
        <w:ind w:left="284" w:hanging="284"/>
        <w:rPr>
          <w:rFonts w:ascii="Times New Roman" w:hAnsi="Times New Roman" w:cs="Times New Roman"/>
          <w:lang w:val="en-GB"/>
        </w:rPr>
      </w:pPr>
      <w:r w:rsidRPr="002126F7">
        <w:rPr>
          <w:rFonts w:ascii="Times New Roman" w:hAnsi="Times New Roman" w:cs="Times New Roman"/>
        </w:rPr>
        <w:t>that the unit symbol </w:t>
      </w:r>
      <w:r w:rsidRPr="002126F7">
        <w:rPr>
          <w:rFonts w:ascii="Times New Roman" w:hAnsi="Times New Roman" w:cs="Times New Roman"/>
          <w:b/>
          <w:bCs/>
        </w:rPr>
        <w:t>%rh</w:t>
      </w:r>
      <w:r w:rsidRPr="002126F7">
        <w:rPr>
          <w:rFonts w:ascii="Times New Roman" w:hAnsi="Times New Roman" w:cs="Times New Roman"/>
        </w:rPr>
        <w:t> be used to express quantity values of percent relative humidity</w:t>
      </w:r>
      <w:r w:rsidR="00173E9D" w:rsidRPr="007F26C7">
        <w:rPr>
          <w:rFonts w:ascii="Times New Roman" w:hAnsi="Times New Roman" w:cs="Times New Roman"/>
          <w:lang w:val="en-GB"/>
        </w:rPr>
        <w:t>.</w:t>
      </w:r>
    </w:p>
    <w:sectPr w:rsidR="009D55C7" w:rsidRPr="00FB0F1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1C3A" w14:textId="77777777" w:rsidR="0053740E" w:rsidRDefault="0053740E" w:rsidP="00CD07E0">
      <w:r>
        <w:separator/>
      </w:r>
    </w:p>
  </w:endnote>
  <w:endnote w:type="continuationSeparator" w:id="0">
    <w:p w14:paraId="2CCE1366" w14:textId="77777777" w:rsidR="0053740E" w:rsidRDefault="0053740E" w:rsidP="00CD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5D4A" w14:textId="425279F3" w:rsidR="00CD07E0" w:rsidRPr="007F26C7" w:rsidRDefault="00CD07E0">
    <w:pPr>
      <w:pStyle w:val="af2"/>
      <w:rPr>
        <w:noProof/>
        <w:color w:val="A6A6A6" w:themeColor="background1" w:themeShade="A6"/>
      </w:rPr>
    </w:pPr>
    <w:r w:rsidRPr="007F26C7">
      <w:rPr>
        <w:color w:val="A6A6A6" w:themeColor="background1" w:themeShade="A6"/>
      </w:rPr>
      <w:fldChar w:fldCharType="begin"/>
    </w:r>
    <w:r w:rsidRPr="007F26C7">
      <w:rPr>
        <w:color w:val="A6A6A6" w:themeColor="background1" w:themeShade="A6"/>
      </w:rPr>
      <w:instrText xml:space="preserve"> FILENAME \* MERGEFORMAT </w:instrText>
    </w:r>
    <w:r w:rsidRPr="007F26C7">
      <w:rPr>
        <w:color w:val="A6A6A6" w:themeColor="background1" w:themeShade="A6"/>
      </w:rPr>
      <w:fldChar w:fldCharType="separate"/>
    </w:r>
    <w:r w:rsidR="00763038">
      <w:rPr>
        <w:noProof/>
        <w:color w:val="A6A6A6" w:themeColor="background1" w:themeShade="A6"/>
      </w:rPr>
      <w:t xml:space="preserve">WG-Hu </w:t>
    </w:r>
    <w:r w:rsidR="00157ECF">
      <w:rPr>
        <w:noProof/>
        <w:color w:val="A6A6A6" w:themeColor="background1" w:themeShade="A6"/>
      </w:rPr>
      <w:t>Proposal</w:t>
    </w:r>
    <w:r w:rsidRPr="007F26C7">
      <w:rPr>
        <w:noProof/>
        <w:color w:val="A6A6A6" w:themeColor="background1" w:themeShade="A6"/>
      </w:rPr>
      <w:t>_Draft_v</w:t>
    </w:r>
    <w:r w:rsidR="00763038">
      <w:rPr>
        <w:noProof/>
        <w:color w:val="A6A6A6" w:themeColor="background1" w:themeShade="A6"/>
      </w:rPr>
      <w:t>1</w:t>
    </w:r>
    <w:r w:rsidRPr="007F26C7">
      <w:rPr>
        <w:noProof/>
        <w:color w:val="A6A6A6" w:themeColor="background1" w:themeShade="A6"/>
      </w:rPr>
      <w:t>_20260</w:t>
    </w:r>
    <w:r w:rsidR="00763038">
      <w:rPr>
        <w:noProof/>
        <w:color w:val="A6A6A6" w:themeColor="background1" w:themeShade="A6"/>
      </w:rPr>
      <w:t>5</w:t>
    </w:r>
    <w:r w:rsidR="00157ECF">
      <w:rPr>
        <w:noProof/>
        <w:color w:val="A6A6A6" w:themeColor="background1" w:themeShade="A6"/>
      </w:rPr>
      <w:t>18</w:t>
    </w:r>
    <w:r w:rsidRPr="007F26C7">
      <w:rPr>
        <w:noProof/>
        <w:color w:val="A6A6A6" w:themeColor="background1" w:themeShade="A6"/>
      </w:rPr>
      <w:t>.docx</w:t>
    </w:r>
    <w:r w:rsidRPr="007F26C7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E87C" w14:textId="77777777" w:rsidR="0053740E" w:rsidRDefault="0053740E" w:rsidP="00CD07E0">
      <w:r>
        <w:separator/>
      </w:r>
    </w:p>
  </w:footnote>
  <w:footnote w:type="continuationSeparator" w:id="0">
    <w:p w14:paraId="00DCA337" w14:textId="77777777" w:rsidR="0053740E" w:rsidRDefault="0053740E" w:rsidP="00CD0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881"/>
    <w:multiLevelType w:val="multilevel"/>
    <w:tmpl w:val="98347CB0"/>
    <w:lvl w:ilvl="0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A1217"/>
    <w:multiLevelType w:val="multilevel"/>
    <w:tmpl w:val="469C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3063FF"/>
    <w:multiLevelType w:val="hybridMultilevel"/>
    <w:tmpl w:val="D35ABFA0"/>
    <w:lvl w:ilvl="0" w:tplc="7DFC974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234FD6"/>
    <w:multiLevelType w:val="hybridMultilevel"/>
    <w:tmpl w:val="33B4FCF8"/>
    <w:lvl w:ilvl="0" w:tplc="F00EF1CC">
      <w:start w:val="1"/>
      <w:numFmt w:val="bullet"/>
      <w:lvlText w:val="•"/>
      <w:lvlJc w:val="left"/>
      <w:pPr>
        <w:ind w:left="440" w:hanging="440"/>
      </w:pPr>
      <w:rPr>
        <w:rFonts w:ascii="Times New Roman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1264397"/>
    <w:multiLevelType w:val="hybridMultilevel"/>
    <w:tmpl w:val="92CC417A"/>
    <w:lvl w:ilvl="0" w:tplc="7DFC974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5980CB6"/>
    <w:multiLevelType w:val="hybridMultilevel"/>
    <w:tmpl w:val="CA6062C4"/>
    <w:lvl w:ilvl="0" w:tplc="7DFC974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4491089">
    <w:abstractNumId w:val="1"/>
  </w:num>
  <w:num w:numId="2" w16cid:durableId="1147434840">
    <w:abstractNumId w:val="0"/>
  </w:num>
  <w:num w:numId="3" w16cid:durableId="200241712">
    <w:abstractNumId w:val="4"/>
  </w:num>
  <w:num w:numId="4" w16cid:durableId="2126266740">
    <w:abstractNumId w:val="2"/>
  </w:num>
  <w:num w:numId="5" w16cid:durableId="582570705">
    <w:abstractNumId w:val="5"/>
  </w:num>
  <w:num w:numId="6" w16cid:durableId="1091241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hyphenationZone w:val="2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84"/>
    <w:rsid w:val="00013B09"/>
    <w:rsid w:val="00067E46"/>
    <w:rsid w:val="000774D9"/>
    <w:rsid w:val="00085372"/>
    <w:rsid w:val="00094E31"/>
    <w:rsid w:val="000A08B0"/>
    <w:rsid w:val="000A4864"/>
    <w:rsid w:val="000B2313"/>
    <w:rsid w:val="000C06D7"/>
    <w:rsid w:val="000E449E"/>
    <w:rsid w:val="000F3683"/>
    <w:rsid w:val="00137552"/>
    <w:rsid w:val="0014275F"/>
    <w:rsid w:val="00152507"/>
    <w:rsid w:val="00157ECF"/>
    <w:rsid w:val="00160911"/>
    <w:rsid w:val="00173E9D"/>
    <w:rsid w:val="00180644"/>
    <w:rsid w:val="00180EAC"/>
    <w:rsid w:val="001844C4"/>
    <w:rsid w:val="00197A6B"/>
    <w:rsid w:val="001E6CD5"/>
    <w:rsid w:val="002126F7"/>
    <w:rsid w:val="00230C43"/>
    <w:rsid w:val="00264AFB"/>
    <w:rsid w:val="00283FAF"/>
    <w:rsid w:val="002A0EFF"/>
    <w:rsid w:val="002A1F4F"/>
    <w:rsid w:val="002B1BD1"/>
    <w:rsid w:val="002C7B4F"/>
    <w:rsid w:val="002D75B7"/>
    <w:rsid w:val="003138CE"/>
    <w:rsid w:val="00322137"/>
    <w:rsid w:val="003C227C"/>
    <w:rsid w:val="003F2BAF"/>
    <w:rsid w:val="003F65AC"/>
    <w:rsid w:val="00407BDC"/>
    <w:rsid w:val="00407C0F"/>
    <w:rsid w:val="004136ED"/>
    <w:rsid w:val="004425D1"/>
    <w:rsid w:val="0053740E"/>
    <w:rsid w:val="00582FFB"/>
    <w:rsid w:val="00584F5B"/>
    <w:rsid w:val="00591EE3"/>
    <w:rsid w:val="00596B7E"/>
    <w:rsid w:val="005A7E07"/>
    <w:rsid w:val="005F10F5"/>
    <w:rsid w:val="00626203"/>
    <w:rsid w:val="00655E3B"/>
    <w:rsid w:val="00683D84"/>
    <w:rsid w:val="00687183"/>
    <w:rsid w:val="006A0C8B"/>
    <w:rsid w:val="006A3322"/>
    <w:rsid w:val="006A6A28"/>
    <w:rsid w:val="006C7878"/>
    <w:rsid w:val="006E6A42"/>
    <w:rsid w:val="006F4E83"/>
    <w:rsid w:val="00731AAA"/>
    <w:rsid w:val="00745655"/>
    <w:rsid w:val="00746BEC"/>
    <w:rsid w:val="0075208C"/>
    <w:rsid w:val="00752F72"/>
    <w:rsid w:val="00763038"/>
    <w:rsid w:val="007648CA"/>
    <w:rsid w:val="00775838"/>
    <w:rsid w:val="00795FF0"/>
    <w:rsid w:val="007E5185"/>
    <w:rsid w:val="007F26C7"/>
    <w:rsid w:val="00805FB3"/>
    <w:rsid w:val="008221C8"/>
    <w:rsid w:val="008261E8"/>
    <w:rsid w:val="00851677"/>
    <w:rsid w:val="00866474"/>
    <w:rsid w:val="00890C3E"/>
    <w:rsid w:val="008B58E8"/>
    <w:rsid w:val="008C7D96"/>
    <w:rsid w:val="008F6758"/>
    <w:rsid w:val="00933C63"/>
    <w:rsid w:val="00935652"/>
    <w:rsid w:val="0096418C"/>
    <w:rsid w:val="009817C9"/>
    <w:rsid w:val="009D55C7"/>
    <w:rsid w:val="009D7BBE"/>
    <w:rsid w:val="009E0D3A"/>
    <w:rsid w:val="009E56ED"/>
    <w:rsid w:val="00A31EDE"/>
    <w:rsid w:val="00A86ACF"/>
    <w:rsid w:val="00AB16E7"/>
    <w:rsid w:val="00AB74F4"/>
    <w:rsid w:val="00AD2F1D"/>
    <w:rsid w:val="00AF1536"/>
    <w:rsid w:val="00AF2CEB"/>
    <w:rsid w:val="00B0672A"/>
    <w:rsid w:val="00B36852"/>
    <w:rsid w:val="00B66519"/>
    <w:rsid w:val="00B67629"/>
    <w:rsid w:val="00B9466C"/>
    <w:rsid w:val="00BA199F"/>
    <w:rsid w:val="00BC0A5F"/>
    <w:rsid w:val="00BC3ED0"/>
    <w:rsid w:val="00BC5FEC"/>
    <w:rsid w:val="00BD5738"/>
    <w:rsid w:val="00BE0E07"/>
    <w:rsid w:val="00BE576E"/>
    <w:rsid w:val="00BF1552"/>
    <w:rsid w:val="00C072AE"/>
    <w:rsid w:val="00C270C2"/>
    <w:rsid w:val="00C6378E"/>
    <w:rsid w:val="00CC11CD"/>
    <w:rsid w:val="00CD07E0"/>
    <w:rsid w:val="00CD410E"/>
    <w:rsid w:val="00D1167B"/>
    <w:rsid w:val="00D53943"/>
    <w:rsid w:val="00D55257"/>
    <w:rsid w:val="00DF196A"/>
    <w:rsid w:val="00E078EC"/>
    <w:rsid w:val="00E45B0F"/>
    <w:rsid w:val="00E4600E"/>
    <w:rsid w:val="00E61CAD"/>
    <w:rsid w:val="00EA1232"/>
    <w:rsid w:val="00EB0521"/>
    <w:rsid w:val="00EB632B"/>
    <w:rsid w:val="00ED2B8D"/>
    <w:rsid w:val="00F13E9C"/>
    <w:rsid w:val="00F26DDE"/>
    <w:rsid w:val="00F424BA"/>
    <w:rsid w:val="00F7327D"/>
    <w:rsid w:val="00F74BAC"/>
    <w:rsid w:val="00F85180"/>
    <w:rsid w:val="00FB0F12"/>
    <w:rsid w:val="00FB3B21"/>
    <w:rsid w:val="00FF1000"/>
    <w:rsid w:val="00FF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3CFA6"/>
  <w15:chartTrackingRefBased/>
  <w15:docId w15:val="{50131465-1016-F446-89C4-9E599B0A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3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3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3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3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3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3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3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3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3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3D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D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3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3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3D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3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3D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3D84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9E56ED"/>
  </w:style>
  <w:style w:type="character" w:styleId="ab">
    <w:name w:val="annotation reference"/>
    <w:basedOn w:val="a0"/>
    <w:uiPriority w:val="99"/>
    <w:semiHidden/>
    <w:unhideWhenUsed/>
    <w:rsid w:val="009E56E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E56ED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9E56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E56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56ED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D07E0"/>
    <w:pPr>
      <w:tabs>
        <w:tab w:val="center" w:pos="4513"/>
        <w:tab w:val="right" w:pos="9026"/>
      </w:tabs>
    </w:pPr>
  </w:style>
  <w:style w:type="character" w:customStyle="1" w:styleId="af1">
    <w:name w:val="ヘッダー (文字)"/>
    <w:basedOn w:val="a0"/>
    <w:link w:val="af0"/>
    <w:uiPriority w:val="99"/>
    <w:rsid w:val="00CD07E0"/>
  </w:style>
  <w:style w:type="paragraph" w:styleId="af2">
    <w:name w:val="footer"/>
    <w:basedOn w:val="a"/>
    <w:link w:val="af3"/>
    <w:uiPriority w:val="99"/>
    <w:unhideWhenUsed/>
    <w:rsid w:val="00CD07E0"/>
    <w:pPr>
      <w:tabs>
        <w:tab w:val="center" w:pos="4513"/>
        <w:tab w:val="right" w:pos="9026"/>
      </w:tabs>
    </w:pPr>
  </w:style>
  <w:style w:type="character" w:customStyle="1" w:styleId="af3">
    <w:name w:val="フッター (文字)"/>
    <w:basedOn w:val="a0"/>
    <w:link w:val="af2"/>
    <w:uiPriority w:val="99"/>
    <w:rsid w:val="00CD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357</Words>
  <Characters>2061</Characters>
  <Application>Microsoft Office Word</Application>
  <DocSecurity>0</DocSecurity>
  <Lines>52</Lines>
  <Paragraphs>22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阿部恒</dc:creator>
  <cp:keywords/>
  <dc:description/>
  <cp:lastModifiedBy>阿部恒</cp:lastModifiedBy>
  <cp:revision>8</cp:revision>
  <dcterms:created xsi:type="dcterms:W3CDTF">2026-05-15T09:53:00Z</dcterms:created>
  <dcterms:modified xsi:type="dcterms:W3CDTF">2026-05-18T19:31:00Z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4b5af-ab42-45d5-91e7-45583bed1b2a_Enabled">
    <vt:lpwstr>true</vt:lpwstr>
  </property>
  <property fmtid="{D5CDD505-2E9C-101B-9397-08002B2CF9AE}" pid="3" name="MSIP_Label_9df4b5af-ab42-45d5-91e7-45583bed1b2a_SetDate">
    <vt:lpwstr>2026-04-21T15:56:30Z</vt:lpwstr>
  </property>
  <property fmtid="{D5CDD505-2E9C-101B-9397-08002B2CF9AE}" pid="4" name="MSIP_Label_9df4b5af-ab42-45d5-91e7-45583bed1b2a_Method">
    <vt:lpwstr>Standard</vt:lpwstr>
  </property>
  <property fmtid="{D5CDD505-2E9C-101B-9397-08002B2CF9AE}" pid="5" name="MSIP_Label_9df4b5af-ab42-45d5-91e7-45583bed1b2a_Name">
    <vt:lpwstr>9df4b5af-ab42-45d5-91e7-45583bed1b2a</vt:lpwstr>
  </property>
  <property fmtid="{D5CDD505-2E9C-101B-9397-08002B2CF9AE}" pid="6" name="MSIP_Label_9df4b5af-ab42-45d5-91e7-45583bed1b2a_SiteId">
    <vt:lpwstr>601e5460-b1bf-49c0-bd2d-e76ffc186a8d</vt:lpwstr>
  </property>
  <property fmtid="{D5CDD505-2E9C-101B-9397-08002B2CF9AE}" pid="7" name="MSIP_Label_9df4b5af-ab42-45d5-91e7-45583bed1b2a_ActionId">
    <vt:lpwstr>531e37cb-b83b-454c-b07a-c0a9a5e3dcf3</vt:lpwstr>
  </property>
  <property fmtid="{D5CDD505-2E9C-101B-9397-08002B2CF9AE}" pid="8" name="MSIP_Label_9df4b5af-ab42-45d5-91e7-45583bed1b2a_ContentBits">
    <vt:lpwstr>0</vt:lpwstr>
  </property>
  <property fmtid="{D5CDD505-2E9C-101B-9397-08002B2CF9AE}" pid="9" name="MSIP_Label_9df4b5af-ab42-45d5-91e7-45583bed1b2a_Tag">
    <vt:lpwstr>10, 3, 0, 1</vt:lpwstr>
  </property>
</Properties>
</file>