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B8E3" w14:textId="13E8DBE1" w:rsidR="00414BCD" w:rsidRPr="00A531FF" w:rsidRDefault="00A531FF" w:rsidP="00A531FF">
      <w:pPr>
        <w:pStyle w:val="BodyText"/>
        <w:ind w:left="21" w:right="2"/>
        <w:jc w:val="right"/>
      </w:pPr>
      <w:r>
        <w:t>CCPRWG-SP/25</w:t>
      </w:r>
      <w:r w:rsidR="001100B6">
        <w:t>-01</w:t>
      </w:r>
    </w:p>
    <w:p w14:paraId="1161B2EE" w14:textId="77777777" w:rsidR="00A531FF" w:rsidRDefault="00A531FF" w:rsidP="00B20E4A">
      <w:pPr>
        <w:pStyle w:val="BodyText"/>
        <w:ind w:left="21" w:right="2"/>
        <w:jc w:val="center"/>
        <w:rPr>
          <w:b/>
          <w:bCs/>
          <w:sz w:val="32"/>
          <w:szCs w:val="32"/>
        </w:rPr>
      </w:pPr>
    </w:p>
    <w:p w14:paraId="5A27DB4C" w14:textId="77777777" w:rsidR="00414BCD" w:rsidRPr="00414BCD" w:rsidRDefault="00414BCD" w:rsidP="00414BCD">
      <w:pPr>
        <w:pStyle w:val="BodyText"/>
        <w:ind w:left="21" w:right="2"/>
        <w:jc w:val="center"/>
        <w:rPr>
          <w:b/>
          <w:bCs/>
          <w:sz w:val="24"/>
          <w:szCs w:val="24"/>
        </w:rPr>
      </w:pPr>
      <w:r w:rsidRPr="00414BCD">
        <w:rPr>
          <w:b/>
          <w:bCs/>
          <w:sz w:val="24"/>
          <w:szCs w:val="24"/>
        </w:rPr>
        <w:t>Comité Consultatif de Photométrie et Radiométrie (CCPR)</w:t>
      </w:r>
    </w:p>
    <w:p w14:paraId="40B49F09" w14:textId="77777777" w:rsidR="00B20E4A" w:rsidRDefault="00B20E4A" w:rsidP="00B20E4A">
      <w:pPr>
        <w:pStyle w:val="Title"/>
        <w:spacing w:before="0"/>
        <w:ind w:left="14"/>
        <w:rPr>
          <w:spacing w:val="-5"/>
        </w:rPr>
      </w:pPr>
      <w:r>
        <w:t>Working</w:t>
      </w:r>
      <w:r>
        <w:rPr>
          <w:spacing w:val="-8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(WG-</w:t>
      </w:r>
      <w:r>
        <w:rPr>
          <w:spacing w:val="-5"/>
        </w:rPr>
        <w:t>SP)</w:t>
      </w:r>
    </w:p>
    <w:p w14:paraId="76A42F1A" w14:textId="66F616AF" w:rsidR="00066605" w:rsidRPr="00066605" w:rsidRDefault="00662E5A" w:rsidP="00066605">
      <w:pPr>
        <w:pStyle w:val="BodyText"/>
        <w:spacing w:before="0"/>
        <w:ind w:left="21" w:right="3"/>
        <w:jc w:val="center"/>
      </w:pPr>
      <w:r w:rsidRPr="00066605">
        <w:t xml:space="preserve">July </w:t>
      </w:r>
      <w:r w:rsidR="008F778F" w:rsidRPr="00066605">
        <w:t>4</w:t>
      </w:r>
      <w:r w:rsidR="008E5135" w:rsidRPr="00066605">
        <w:t>, 202</w:t>
      </w:r>
      <w:r w:rsidR="00541753" w:rsidRPr="00066605">
        <w:t>5</w:t>
      </w:r>
      <w:r w:rsidR="008E5135" w:rsidRPr="00066605">
        <w:t xml:space="preserve">, </w:t>
      </w:r>
      <w:r w:rsidR="006C7D0B" w:rsidRPr="00066605">
        <w:t>8:30</w:t>
      </w:r>
      <w:r w:rsidR="008E5135" w:rsidRPr="00066605">
        <w:t xml:space="preserve"> – </w:t>
      </w:r>
      <w:r w:rsidR="006C7D0B" w:rsidRPr="00066605">
        <w:t>12:30</w:t>
      </w:r>
      <w:r w:rsidR="00066605" w:rsidRPr="00066605">
        <w:t xml:space="preserve">, </w:t>
      </w:r>
      <w:hyperlink r:id="rId5" w:tooltip="https://www.bev.gv.at/en.html" w:history="1">
        <w:r w:rsidR="00BF4902" w:rsidRPr="00066605">
          <w:rPr>
            <w:rStyle w:val="Hyperlink"/>
          </w:rPr>
          <w:t>BEV</w:t>
        </w:r>
      </w:hyperlink>
      <w:r w:rsidR="00BF4902" w:rsidRPr="00066605">
        <w:t>, Vienna</w:t>
      </w:r>
      <w:r w:rsidR="00066605" w:rsidRPr="00066605">
        <w:t>, Austria</w:t>
      </w:r>
    </w:p>
    <w:p w14:paraId="6F30D17B" w14:textId="722C0E96" w:rsidR="00414BCD" w:rsidRDefault="00414BCD" w:rsidP="00414BCD">
      <w:pPr>
        <w:pStyle w:val="BodyText"/>
        <w:ind w:left="21" w:right="2"/>
        <w:jc w:val="center"/>
        <w:rPr>
          <w:b/>
          <w:bCs/>
          <w:sz w:val="24"/>
          <w:szCs w:val="24"/>
        </w:rPr>
      </w:pPr>
      <w:r w:rsidRPr="00D6432B">
        <w:rPr>
          <w:b/>
          <w:bCs/>
          <w:sz w:val="24"/>
          <w:szCs w:val="24"/>
        </w:rPr>
        <w:t>Agenda</w:t>
      </w:r>
      <w:r w:rsidR="00066605" w:rsidRPr="00D6432B">
        <w:rPr>
          <w:b/>
          <w:bCs/>
          <w:sz w:val="24"/>
          <w:szCs w:val="24"/>
        </w:rPr>
        <w:t xml:space="preserve"> (</w:t>
      </w:r>
      <w:r w:rsidR="00D6432B" w:rsidRPr="00D6432B">
        <w:rPr>
          <w:b/>
          <w:bCs/>
          <w:sz w:val="24"/>
          <w:szCs w:val="24"/>
        </w:rPr>
        <w:t>v</w:t>
      </w:r>
      <w:r w:rsidR="00197614">
        <w:rPr>
          <w:b/>
          <w:bCs/>
          <w:sz w:val="24"/>
          <w:szCs w:val="24"/>
        </w:rPr>
        <w:t>3</w:t>
      </w:r>
      <w:r w:rsidR="00D6432B" w:rsidRPr="00D6432B">
        <w:rPr>
          <w:b/>
          <w:bCs/>
          <w:sz w:val="24"/>
          <w:szCs w:val="24"/>
        </w:rPr>
        <w:t>.0, June 11, 2025)</w:t>
      </w:r>
    </w:p>
    <w:p w14:paraId="27274396" w14:textId="77777777" w:rsidR="00D6432B" w:rsidRPr="00D6432B" w:rsidRDefault="00D6432B" w:rsidP="00414BCD">
      <w:pPr>
        <w:pStyle w:val="BodyText"/>
        <w:ind w:left="21" w:right="2"/>
        <w:jc w:val="center"/>
        <w:rPr>
          <w:b/>
          <w:bCs/>
          <w:sz w:val="24"/>
          <w:szCs w:val="24"/>
        </w:rPr>
      </w:pPr>
    </w:p>
    <w:p w14:paraId="056EF376" w14:textId="54184291" w:rsidR="00B627FF" w:rsidRPr="00CD1C13" w:rsidRDefault="00987812" w:rsidP="000877A7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35" w:hanging="720"/>
      </w:pPr>
      <w:r>
        <w:t>Opening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meeting</w:t>
      </w:r>
      <w:r w:rsidR="00EB2A19">
        <w:rPr>
          <w:spacing w:val="-2"/>
        </w:rPr>
        <w:t>,</w:t>
      </w:r>
      <w:r w:rsidR="00BB5CAB">
        <w:rPr>
          <w:spacing w:val="-2"/>
        </w:rPr>
        <w:t xml:space="preserve"> introductions</w:t>
      </w:r>
      <w:r w:rsidR="00EB2A19">
        <w:rPr>
          <w:spacing w:val="-2"/>
        </w:rPr>
        <w:t xml:space="preserve">, and </w:t>
      </w:r>
      <w:r w:rsidR="00547F48">
        <w:rPr>
          <w:spacing w:val="-2"/>
        </w:rPr>
        <w:t>apologies</w:t>
      </w:r>
    </w:p>
    <w:p w14:paraId="056EF377" w14:textId="22DE096C" w:rsidR="00B627FF" w:rsidRPr="00CD1C13" w:rsidRDefault="00987812" w:rsidP="000877A7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35" w:hanging="720"/>
      </w:pPr>
      <w:r>
        <w:t>Appointment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recording</w:t>
      </w:r>
      <w:r>
        <w:rPr>
          <w:spacing w:val="-8"/>
        </w:rPr>
        <w:t xml:space="preserve"> </w:t>
      </w:r>
      <w:r>
        <w:rPr>
          <w:spacing w:val="-2"/>
        </w:rPr>
        <w:t>secretary</w:t>
      </w:r>
      <w:r w:rsidR="00B45882">
        <w:rPr>
          <w:spacing w:val="-2"/>
        </w:rPr>
        <w:t xml:space="preserve"> </w:t>
      </w:r>
    </w:p>
    <w:p w14:paraId="056EF378" w14:textId="7AE446F2" w:rsidR="00B627FF" w:rsidRPr="00710D6F" w:rsidRDefault="00987812" w:rsidP="000877A7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35" w:hanging="720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agenda</w:t>
      </w:r>
      <w:r>
        <w:rPr>
          <w:spacing w:val="-6"/>
        </w:rPr>
        <w:t xml:space="preserve"> </w:t>
      </w:r>
    </w:p>
    <w:p w14:paraId="5BB4D531" w14:textId="725755D5" w:rsidR="00EA1AC7" w:rsidRPr="006A6A36" w:rsidRDefault="00DD1EAF" w:rsidP="00EA1AC7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right="440"/>
        <w:rPr>
          <w:i/>
        </w:rPr>
      </w:pPr>
      <w:r>
        <w:t>Approval of the 202</w:t>
      </w:r>
      <w:r w:rsidR="0061792A">
        <w:t>4</w:t>
      </w:r>
      <w:r w:rsidRPr="00CD1C13">
        <w:rPr>
          <w:spacing w:val="-2"/>
        </w:rPr>
        <w:t xml:space="preserve"> </w:t>
      </w:r>
      <w:r>
        <w:t>CCPR</w:t>
      </w:r>
      <w:r w:rsidRPr="00CD1C13">
        <w:rPr>
          <w:spacing w:val="-4"/>
        </w:rPr>
        <w:t xml:space="preserve"> </w:t>
      </w:r>
      <w:r>
        <w:t>WG-SP</w:t>
      </w:r>
      <w:r w:rsidRPr="00CD1C13">
        <w:rPr>
          <w:spacing w:val="-2"/>
        </w:rPr>
        <w:t xml:space="preserve"> </w:t>
      </w:r>
      <w:r w:rsidR="00732D61">
        <w:rPr>
          <w:spacing w:val="-2"/>
        </w:rPr>
        <w:t>Report</w:t>
      </w:r>
      <w:r w:rsidRPr="00CD1C13">
        <w:rPr>
          <w:spacing w:val="-2"/>
        </w:rPr>
        <w:t xml:space="preserve"> </w:t>
      </w:r>
    </w:p>
    <w:p w14:paraId="06F4D6B0" w14:textId="16437558" w:rsidR="006A6A36" w:rsidRPr="001C4815" w:rsidRDefault="006A6A36" w:rsidP="00EA1AC7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right="440"/>
        <w:rPr>
          <w:i/>
        </w:rPr>
      </w:pPr>
      <w:r>
        <w:rPr>
          <w:spacing w:val="-2"/>
        </w:rPr>
        <w:t>Documents presented to the meeting</w:t>
      </w:r>
    </w:p>
    <w:p w14:paraId="0CA12FCC" w14:textId="2087799F" w:rsidR="00BC359D" w:rsidRPr="00BC359D" w:rsidRDefault="004D0472" w:rsidP="00112C48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right="446"/>
        <w:rPr>
          <w:iCs/>
        </w:rPr>
      </w:pPr>
      <w:r>
        <w:rPr>
          <w:iCs/>
        </w:rPr>
        <w:t xml:space="preserve">Matters arising from </w:t>
      </w:r>
      <w:r w:rsidRPr="00BC359D">
        <w:rPr>
          <w:iCs/>
        </w:rPr>
        <w:t xml:space="preserve">the </w:t>
      </w:r>
      <w:r w:rsidR="00BC359D" w:rsidRPr="00BC359D">
        <w:rPr>
          <w:iCs/>
        </w:rPr>
        <w:t xml:space="preserve">Report of the 2024 </w:t>
      </w:r>
      <w:r w:rsidR="006A6A36">
        <w:rPr>
          <w:iCs/>
        </w:rPr>
        <w:t xml:space="preserve">CCPR </w:t>
      </w:r>
      <w:r w:rsidR="00BC359D" w:rsidRPr="00BC359D">
        <w:rPr>
          <w:iCs/>
        </w:rPr>
        <w:t>WG-SP</w:t>
      </w:r>
      <w:r w:rsidR="006A6A36">
        <w:rPr>
          <w:iCs/>
        </w:rPr>
        <w:t xml:space="preserve"> meeting</w:t>
      </w:r>
    </w:p>
    <w:p w14:paraId="7CC47204" w14:textId="77777777" w:rsidR="00112C48" w:rsidRPr="00112C48" w:rsidRDefault="00547F48" w:rsidP="00112C48">
      <w:pPr>
        <w:pStyle w:val="ListParagraph"/>
        <w:numPr>
          <w:ilvl w:val="0"/>
          <w:numId w:val="8"/>
        </w:numPr>
        <w:tabs>
          <w:tab w:val="left" w:pos="432"/>
        </w:tabs>
        <w:spacing w:before="0"/>
        <w:ind w:right="446"/>
        <w:rPr>
          <w:i/>
        </w:rPr>
      </w:pPr>
      <w:r w:rsidRPr="00BC359D">
        <w:rPr>
          <w:iCs/>
        </w:rPr>
        <w:t xml:space="preserve">Review of decisions </w:t>
      </w:r>
    </w:p>
    <w:p w14:paraId="046CA6BF" w14:textId="59D5BA7A" w:rsidR="00547F48" w:rsidRPr="00BC359D" w:rsidRDefault="00112C48" w:rsidP="00112C48">
      <w:pPr>
        <w:pStyle w:val="ListParagraph"/>
        <w:numPr>
          <w:ilvl w:val="0"/>
          <w:numId w:val="8"/>
        </w:numPr>
        <w:tabs>
          <w:tab w:val="left" w:pos="432"/>
        </w:tabs>
        <w:spacing w:before="0"/>
        <w:ind w:right="446"/>
        <w:rPr>
          <w:i/>
        </w:rPr>
      </w:pPr>
      <w:r>
        <w:rPr>
          <w:iCs/>
        </w:rPr>
        <w:t xml:space="preserve">Review of </w:t>
      </w:r>
      <w:r w:rsidR="00547F48" w:rsidRPr="00BC359D">
        <w:rPr>
          <w:iCs/>
        </w:rPr>
        <w:t>action points</w:t>
      </w:r>
    </w:p>
    <w:p w14:paraId="474C6192" w14:textId="033CCC12" w:rsidR="001C4815" w:rsidRDefault="001C4815" w:rsidP="00112C48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10" w:hanging="720"/>
      </w:pPr>
      <w:r w:rsidRPr="00710D6F">
        <w:t xml:space="preserve">CCPR WG-SP </w:t>
      </w:r>
      <w:r>
        <w:t>m</w:t>
      </w:r>
      <w:r w:rsidRPr="00710D6F">
        <w:t xml:space="preserve">embership </w:t>
      </w:r>
      <w:r>
        <w:t>c</w:t>
      </w:r>
      <w:r w:rsidRPr="00710D6F">
        <w:t>riteria</w:t>
      </w:r>
    </w:p>
    <w:p w14:paraId="20AC0DED" w14:textId="6D5EA34D" w:rsidR="00B627FF" w:rsidRDefault="00987812" w:rsidP="00EA1AC7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hanging="720"/>
      </w:pPr>
      <w:r>
        <w:t>Reports</w:t>
      </w:r>
      <w:r>
        <w:rPr>
          <w:spacing w:val="-7"/>
        </w:rPr>
        <w:t xml:space="preserve"> </w:t>
      </w:r>
      <w:r w:rsidR="00180FFF">
        <w:t>o</w:t>
      </w:r>
      <w:r w:rsidR="00017A39">
        <w:t>f</w:t>
      </w:r>
      <w:r w:rsidR="00180FFF">
        <w:t xml:space="preserve"> SP-</w:t>
      </w:r>
      <w:r>
        <w:t>TG</w:t>
      </w:r>
      <w:r w:rsidR="00180FFF">
        <w:t>s</w:t>
      </w:r>
      <w:r w:rsidR="00873CC5">
        <w:t xml:space="preserve"> (Cha</w:t>
      </w:r>
      <w:r w:rsidR="00C4142E">
        <w:t>ir)</w:t>
      </w:r>
      <w:r>
        <w:rPr>
          <w:spacing w:val="-2"/>
        </w:rPr>
        <w:t>:</w:t>
      </w:r>
    </w:p>
    <w:p w14:paraId="141725EB" w14:textId="7FF7C78F" w:rsidR="00B627FF" w:rsidRDefault="30D57E55" w:rsidP="7CEEA568">
      <w:pPr>
        <w:pStyle w:val="BodyText"/>
        <w:spacing w:before="0"/>
        <w:ind w:left="288"/>
        <w:rPr>
          <w:spacing w:val="-2"/>
        </w:rPr>
      </w:pPr>
      <w:r>
        <w:t xml:space="preserve">TG6: Discussion Forum on Fibre Optics (Jimmy Dubard – </w:t>
      </w:r>
      <w:r w:rsidRPr="00D6432B">
        <w:t>seeking new chair</w:t>
      </w:r>
      <w:r>
        <w:t xml:space="preserve">) </w:t>
      </w:r>
    </w:p>
    <w:p w14:paraId="6609AE9E" w14:textId="427FBA46" w:rsidR="00B627FF" w:rsidRDefault="00987812" w:rsidP="7CEEA568">
      <w:pPr>
        <w:pStyle w:val="BodyText"/>
        <w:spacing w:before="0"/>
        <w:ind w:left="288"/>
        <w:rPr>
          <w:spacing w:val="-2"/>
        </w:rPr>
      </w:pPr>
      <w:r>
        <w:t>TG7:</w:t>
      </w:r>
      <w:r>
        <w:rPr>
          <w:spacing w:val="-8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t>Forum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Few</w:t>
      </w:r>
      <w:r>
        <w:rPr>
          <w:spacing w:val="-8"/>
        </w:rPr>
        <w:t xml:space="preserve"> </w:t>
      </w:r>
      <w:r>
        <w:t>Photons</w:t>
      </w:r>
      <w:r>
        <w:rPr>
          <w:spacing w:val="-7"/>
        </w:rPr>
        <w:t xml:space="preserve"> </w:t>
      </w:r>
      <w:r>
        <w:t>Metrology</w:t>
      </w:r>
      <w:r>
        <w:rPr>
          <w:spacing w:val="-9"/>
        </w:rPr>
        <w:t xml:space="preserve"> </w:t>
      </w:r>
      <w:r>
        <w:t>(Angela</w:t>
      </w:r>
      <w:r>
        <w:rPr>
          <w:spacing w:val="-8"/>
        </w:rPr>
        <w:t xml:space="preserve"> </w:t>
      </w:r>
      <w:r>
        <w:rPr>
          <w:spacing w:val="-2"/>
        </w:rPr>
        <w:t>Gamouras)</w:t>
      </w:r>
    </w:p>
    <w:p w14:paraId="27BA508A" w14:textId="427FBA46" w:rsidR="00B627FF" w:rsidRDefault="00987812" w:rsidP="7CEEA568">
      <w:pPr>
        <w:pStyle w:val="BodyText"/>
        <w:spacing w:before="0"/>
        <w:ind w:left="288"/>
        <w:rPr>
          <w:spacing w:val="-2"/>
        </w:rPr>
      </w:pPr>
      <w:r>
        <w:t>TG8:</w:t>
      </w:r>
      <w:r>
        <w:rPr>
          <w:spacing w:val="40"/>
        </w:rPr>
        <w:t xml:space="preserve"> </w:t>
      </w:r>
      <w:r w:rsidR="00AB5DAB">
        <w:t>Task Group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THz</w:t>
      </w:r>
      <w:r>
        <w:rPr>
          <w:spacing w:val="-4"/>
        </w:rPr>
        <w:t xml:space="preserve"> </w:t>
      </w:r>
      <w:r>
        <w:t>Metrology</w:t>
      </w:r>
      <w:r>
        <w:rPr>
          <w:spacing w:val="-4"/>
        </w:rPr>
        <w:t xml:space="preserve"> </w:t>
      </w:r>
      <w:r>
        <w:t>(Andreas</w:t>
      </w:r>
      <w:r>
        <w:rPr>
          <w:spacing w:val="-4"/>
        </w:rPr>
        <w:t xml:space="preserve"> </w:t>
      </w:r>
      <w:r>
        <w:t xml:space="preserve">Steiger) </w:t>
      </w:r>
    </w:p>
    <w:p w14:paraId="4493F1A0" w14:textId="6F087C78" w:rsidR="00BF4902" w:rsidRPr="008101C3" w:rsidRDefault="00BF4902" w:rsidP="00BF4902">
      <w:pPr>
        <w:pStyle w:val="BodyText"/>
        <w:spacing w:before="0"/>
        <w:ind w:left="288"/>
      </w:pPr>
      <w:r w:rsidRPr="008101C3">
        <w:t>TG9:</w:t>
      </w:r>
      <w:r w:rsidRPr="008101C3">
        <w:rPr>
          <w:spacing w:val="40"/>
        </w:rPr>
        <w:t xml:space="preserve"> </w:t>
      </w:r>
      <w:r w:rsidRPr="008101C3">
        <w:t xml:space="preserve">OTDR Length Comparison (Jacques Morel) </w:t>
      </w:r>
    </w:p>
    <w:p w14:paraId="2B77EE12" w14:textId="77777777" w:rsidR="001100B6" w:rsidRDefault="001100B6" w:rsidP="001100B6">
      <w:pPr>
        <w:pStyle w:val="BodyText"/>
        <w:spacing w:before="0"/>
        <w:ind w:left="288"/>
      </w:pPr>
      <w:r>
        <w:t>TG10:</w:t>
      </w:r>
      <w:r>
        <w:rPr>
          <w:spacing w:val="40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CCPR</w:t>
      </w:r>
      <w:r>
        <w:rPr>
          <w:spacing w:val="-5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(Maria</w:t>
      </w:r>
      <w:r>
        <w:rPr>
          <w:spacing w:val="-4"/>
        </w:rPr>
        <w:t xml:space="preserve"> </w:t>
      </w:r>
      <w:r>
        <w:t>Nadal)</w:t>
      </w:r>
    </w:p>
    <w:p w14:paraId="39BC15A8" w14:textId="427FBA46" w:rsidR="00B627FF" w:rsidRDefault="00987812" w:rsidP="7CEEA568">
      <w:pPr>
        <w:pStyle w:val="BodyText"/>
        <w:spacing w:before="0"/>
        <w:ind w:left="288"/>
      </w:pPr>
      <w:r>
        <w:t>TG11:</w:t>
      </w:r>
      <w:r>
        <w:rPr>
          <w:spacing w:val="40"/>
        </w:rPr>
        <w:t xml:space="preserve"> </w:t>
      </w:r>
      <w:r>
        <w:t>Single Photon Radiometry (Stefan Kück)</w:t>
      </w:r>
    </w:p>
    <w:p w14:paraId="206BE467" w14:textId="212A199F" w:rsidR="00B627FF" w:rsidRDefault="00987812" w:rsidP="7CEEA568">
      <w:pPr>
        <w:pStyle w:val="BodyText"/>
        <w:spacing w:before="0"/>
        <w:ind w:left="288"/>
        <w:rPr>
          <w:spacing w:val="-2"/>
        </w:rPr>
      </w:pPr>
      <w:r>
        <w:t>TG12:</w:t>
      </w:r>
      <w:r>
        <w:rPr>
          <w:spacing w:val="40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Forum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for</w:t>
      </w:r>
      <w:r w:rsidR="006733F6">
        <w:rPr>
          <w:spacing w:val="-2"/>
        </w:rPr>
        <w:t xml:space="preserve"> </w:t>
      </w:r>
      <w:r w:rsidR="000276E5">
        <w:t>Photometry</w:t>
      </w:r>
      <w:r>
        <w:rPr>
          <w:spacing w:val="-2"/>
        </w:rPr>
        <w:t xml:space="preserve"> </w:t>
      </w:r>
      <w:r>
        <w:t>(</w:t>
      </w:r>
      <w:r w:rsidR="00C15463" w:rsidRPr="00BF4902">
        <w:rPr>
          <w:spacing w:val="-2"/>
        </w:rPr>
        <w:t>Zhao Weiqiang</w:t>
      </w:r>
      <w:r>
        <w:t>)</w:t>
      </w:r>
    </w:p>
    <w:p w14:paraId="1F18FB2D" w14:textId="427FBA46" w:rsidR="00B627FF" w:rsidRDefault="00987812" w:rsidP="7CEEA568">
      <w:pPr>
        <w:pStyle w:val="BodyText"/>
        <w:spacing w:before="0"/>
        <w:ind w:left="288"/>
        <w:rPr>
          <w:spacing w:val="-2"/>
        </w:rPr>
      </w:pPr>
      <w:r>
        <w:t>TG13:</w:t>
      </w:r>
      <w:r>
        <w:rPr>
          <w:spacing w:val="40"/>
        </w:rPr>
        <w:t xml:space="preserve"> </w:t>
      </w:r>
      <w:r>
        <w:t>Optical</w:t>
      </w:r>
      <w:r>
        <w:rPr>
          <w:spacing w:val="-7"/>
        </w:rPr>
        <w:t xml:space="preserve"> </w:t>
      </w:r>
      <w:r>
        <w:t>Fibre</w:t>
      </w:r>
      <w:r>
        <w:rPr>
          <w:spacing w:val="-8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Responsivity</w:t>
      </w:r>
      <w:r>
        <w:rPr>
          <w:spacing w:val="-7"/>
        </w:rPr>
        <w:t xml:space="preserve"> </w:t>
      </w:r>
      <w:r>
        <w:t>(John</w:t>
      </w:r>
      <w:r>
        <w:rPr>
          <w:spacing w:val="-7"/>
        </w:rPr>
        <w:t xml:space="preserve"> </w:t>
      </w:r>
      <w:r>
        <w:rPr>
          <w:spacing w:val="-2"/>
        </w:rPr>
        <w:t>Lehman)</w:t>
      </w:r>
    </w:p>
    <w:p w14:paraId="13F9FAA5" w14:textId="427FBA46" w:rsidR="00B627FF" w:rsidRDefault="00987812" w:rsidP="7CEEA568">
      <w:pPr>
        <w:pStyle w:val="BodyText"/>
        <w:spacing w:before="0"/>
        <w:ind w:left="288"/>
      </w:pPr>
      <w:r>
        <w:t>TG14:</w:t>
      </w:r>
      <w:r>
        <w:rPr>
          <w:spacing w:val="-9"/>
        </w:rPr>
        <w:t xml:space="preserve"> </w:t>
      </w:r>
      <w:r>
        <w:t>Discussion</w:t>
      </w:r>
      <w:r>
        <w:rPr>
          <w:spacing w:val="-8"/>
        </w:rPr>
        <w:t xml:space="preserve"> </w:t>
      </w:r>
      <w:r>
        <w:t>Forum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Radiometry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Gravitational</w:t>
      </w:r>
      <w:r>
        <w:rPr>
          <w:spacing w:val="-8"/>
        </w:rPr>
        <w:t xml:space="preserve"> </w:t>
      </w:r>
      <w:r>
        <w:t>Wave</w:t>
      </w:r>
      <w:r>
        <w:rPr>
          <w:spacing w:val="-9"/>
        </w:rPr>
        <w:t xml:space="preserve"> </w:t>
      </w:r>
      <w:r>
        <w:t>Detection</w:t>
      </w:r>
      <w:r>
        <w:rPr>
          <w:spacing w:val="-9"/>
        </w:rPr>
        <w:t xml:space="preserve"> </w:t>
      </w:r>
      <w:r>
        <w:t>(John</w:t>
      </w:r>
      <w:r>
        <w:rPr>
          <w:spacing w:val="-9"/>
        </w:rPr>
        <w:t xml:space="preserve"> </w:t>
      </w:r>
      <w:r>
        <w:rPr>
          <w:spacing w:val="-2"/>
        </w:rPr>
        <w:t>Lehman)</w:t>
      </w:r>
    </w:p>
    <w:p w14:paraId="06215D8F" w14:textId="0615DDE3" w:rsidR="00B627FF" w:rsidRDefault="00B65E63" w:rsidP="7CEEA568">
      <w:pPr>
        <w:pStyle w:val="BodyText"/>
        <w:spacing w:before="0"/>
        <w:ind w:left="288"/>
        <w:rPr>
          <w:spacing w:val="-2"/>
        </w:rPr>
      </w:pPr>
      <w:r>
        <w:rPr>
          <w:spacing w:val="-2"/>
        </w:rPr>
        <w:t>TG15: The Impact of Digitalization on Matters Related to the CCPR (</w:t>
      </w:r>
      <w:r w:rsidR="00223C58" w:rsidRPr="00BF4902">
        <w:rPr>
          <w:spacing w:val="-2"/>
        </w:rPr>
        <w:t xml:space="preserve">Thiago </w:t>
      </w:r>
      <w:r w:rsidR="00CC2DE5" w:rsidRPr="00BF4902">
        <w:rPr>
          <w:spacing w:val="-2"/>
        </w:rPr>
        <w:t>Menegotto</w:t>
      </w:r>
      <w:r w:rsidRPr="00BF4902">
        <w:rPr>
          <w:spacing w:val="-2"/>
        </w:rPr>
        <w:t>)</w:t>
      </w:r>
    </w:p>
    <w:p w14:paraId="783ED283" w14:textId="23E9EA9C" w:rsidR="00B627FF" w:rsidRDefault="00B65E63" w:rsidP="7CEEA568">
      <w:pPr>
        <w:pStyle w:val="BodyText"/>
        <w:spacing w:before="0"/>
        <w:ind w:left="288"/>
      </w:pPr>
      <w:r>
        <w:t>TG16: Cone Fundamentals (Yoshi Ohno)</w:t>
      </w:r>
    </w:p>
    <w:p w14:paraId="5358CD1F" w14:textId="6F725939" w:rsidR="00BF4902" w:rsidRPr="00BF4902" w:rsidRDefault="00BF4902" w:rsidP="00C01D1F">
      <w:pPr>
        <w:pStyle w:val="BodyText"/>
        <w:spacing w:before="0"/>
        <w:ind w:left="288"/>
      </w:pPr>
      <w:r w:rsidRPr="00BF4902">
        <w:t>TG17: Discussion Forum on Metrology for Satellite Observations (</w:t>
      </w:r>
      <w:r w:rsidR="00BD18B8">
        <w:t>Michelle Stephens/</w:t>
      </w:r>
      <w:r w:rsidRPr="00BF4902">
        <w:t>Emma Woolliams</w:t>
      </w:r>
      <w:r w:rsidR="008101C3">
        <w:t>)</w:t>
      </w:r>
    </w:p>
    <w:p w14:paraId="056EF386" w14:textId="77777777" w:rsidR="00B627FF" w:rsidRPr="000877A7" w:rsidRDefault="00987812" w:rsidP="00C01D1F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39" w:hanging="720"/>
        <w:rPr>
          <w:lang w:val="pt-BR"/>
        </w:rPr>
      </w:pPr>
      <w:r w:rsidRPr="0023786F">
        <w:rPr>
          <w:lang w:val="pt-BR"/>
        </w:rPr>
        <w:t>Report</w:t>
      </w:r>
      <w:r w:rsidRPr="0023786F">
        <w:rPr>
          <w:spacing w:val="-7"/>
          <w:lang w:val="pt-BR"/>
        </w:rPr>
        <w:t xml:space="preserve"> </w:t>
      </w:r>
      <w:r w:rsidRPr="0023786F">
        <w:rPr>
          <w:lang w:val="pt-BR"/>
        </w:rPr>
        <w:t>from</w:t>
      </w:r>
      <w:r w:rsidRPr="0023786F">
        <w:rPr>
          <w:spacing w:val="-8"/>
          <w:lang w:val="pt-BR"/>
        </w:rPr>
        <w:t xml:space="preserve"> </w:t>
      </w:r>
      <w:r w:rsidRPr="0023786F">
        <w:rPr>
          <w:lang w:val="pt-BR"/>
        </w:rPr>
        <w:t>BIPM/</w:t>
      </w:r>
      <w:r w:rsidRPr="0023786F">
        <w:rPr>
          <w:spacing w:val="-7"/>
          <w:lang w:val="pt-BR"/>
        </w:rPr>
        <w:t xml:space="preserve"> </w:t>
      </w:r>
      <w:r w:rsidRPr="0023786F">
        <w:rPr>
          <w:lang w:val="pt-BR"/>
        </w:rPr>
        <w:t>CIPM</w:t>
      </w:r>
      <w:r w:rsidRPr="0023786F">
        <w:rPr>
          <w:spacing w:val="-6"/>
          <w:lang w:val="pt-BR"/>
        </w:rPr>
        <w:t xml:space="preserve"> </w:t>
      </w:r>
      <w:r w:rsidRPr="0023786F">
        <w:rPr>
          <w:lang w:val="pt-BR"/>
        </w:rPr>
        <w:t>(Maria</w:t>
      </w:r>
      <w:r w:rsidRPr="0023786F">
        <w:rPr>
          <w:spacing w:val="-8"/>
          <w:lang w:val="pt-BR"/>
        </w:rPr>
        <w:t xml:space="preserve"> </w:t>
      </w:r>
      <w:r w:rsidRPr="0023786F">
        <w:rPr>
          <w:lang w:val="pt-BR"/>
        </w:rPr>
        <w:t>Luisa</w:t>
      </w:r>
      <w:r w:rsidRPr="0023786F">
        <w:rPr>
          <w:spacing w:val="-6"/>
          <w:lang w:val="pt-BR"/>
        </w:rPr>
        <w:t xml:space="preserve"> </w:t>
      </w:r>
      <w:r w:rsidRPr="0023786F">
        <w:rPr>
          <w:spacing w:val="-2"/>
          <w:lang w:val="pt-BR"/>
        </w:rPr>
        <w:t>Rastello)</w:t>
      </w:r>
    </w:p>
    <w:p w14:paraId="3EAA9989" w14:textId="77777777" w:rsidR="004E4F0E" w:rsidRDefault="004E4F0E" w:rsidP="00112C48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35" w:hanging="720"/>
      </w:pPr>
      <w:r>
        <w:t>New Business</w:t>
      </w:r>
    </w:p>
    <w:p w14:paraId="592B551E" w14:textId="252F5E7B" w:rsidR="00612477" w:rsidRDefault="00612477" w:rsidP="00112C48">
      <w:pPr>
        <w:numPr>
          <w:ilvl w:val="1"/>
          <w:numId w:val="6"/>
        </w:numPr>
        <w:adjustRightInd w:val="0"/>
        <w:spacing w:after="120"/>
        <w:ind w:right="510"/>
        <w:rPr>
          <w:lang w:val="en"/>
        </w:rPr>
      </w:pPr>
      <w:r>
        <w:t xml:space="preserve">Discussion on </w:t>
      </w:r>
      <w:r w:rsidRPr="00612477">
        <w:t>possible contribution</w:t>
      </w:r>
      <w:r>
        <w:t>s</w:t>
      </w:r>
      <w:r w:rsidRPr="00612477">
        <w:t xml:space="preserve"> by </w:t>
      </w:r>
      <w:r>
        <w:t xml:space="preserve">the </w:t>
      </w:r>
      <w:r w:rsidRPr="00612477">
        <w:t>CCPR to the new CCQM Task Group on evolving needs on Food metrology</w:t>
      </w:r>
      <w:r>
        <w:t>.</w:t>
      </w:r>
    </w:p>
    <w:p w14:paraId="31D0F51C" w14:textId="169B26C7" w:rsidR="004E4F0E" w:rsidRPr="00D6432B" w:rsidRDefault="004E4F0E" w:rsidP="00112C48">
      <w:pPr>
        <w:numPr>
          <w:ilvl w:val="1"/>
          <w:numId w:val="6"/>
        </w:numPr>
        <w:adjustRightInd w:val="0"/>
        <w:spacing w:after="120"/>
        <w:ind w:right="510"/>
        <w:rPr>
          <w:lang w:val="en"/>
        </w:rPr>
      </w:pPr>
      <w:r w:rsidRPr="00D6432B">
        <w:rPr>
          <w:lang w:val="en"/>
        </w:rPr>
        <w:t>AP-2024-15: Maria Nadal to seek interest among NMIs for a new Task Group for optical properties of materials.</w:t>
      </w:r>
    </w:p>
    <w:p w14:paraId="385812EE" w14:textId="77777777" w:rsidR="004E4F0E" w:rsidRPr="00D6432B" w:rsidRDefault="004E4F0E" w:rsidP="004E4F0E">
      <w:pPr>
        <w:numPr>
          <w:ilvl w:val="1"/>
          <w:numId w:val="6"/>
        </w:numPr>
        <w:adjustRightInd w:val="0"/>
        <w:spacing w:after="120"/>
        <w:ind w:right="504"/>
        <w:rPr>
          <w:lang w:val="en"/>
        </w:rPr>
      </w:pPr>
      <w:r w:rsidRPr="00D6432B">
        <w:rPr>
          <w:lang w:val="en"/>
        </w:rPr>
        <w:t>AP-2024-28: Gaël Obein to ask WG-SP members to prioritize OPM subcategories.</w:t>
      </w:r>
    </w:p>
    <w:p w14:paraId="25DB138C" w14:textId="77777777" w:rsidR="004E4F0E" w:rsidRPr="00D6432B" w:rsidRDefault="004E4F0E" w:rsidP="004E4F0E">
      <w:pPr>
        <w:numPr>
          <w:ilvl w:val="1"/>
          <w:numId w:val="6"/>
        </w:numPr>
        <w:adjustRightInd w:val="0"/>
        <w:spacing w:after="120"/>
        <w:ind w:right="6"/>
        <w:rPr>
          <w:lang w:val="en"/>
        </w:rPr>
      </w:pPr>
      <w:r w:rsidRPr="00D6432B">
        <w:rPr>
          <w:lang w:val="en"/>
        </w:rPr>
        <w:t>AP-2024-10: Maria Nadal to investigate by email if interested NMIs have the need to form a Task Group for the development of near-field gonio-photometry standards.</w:t>
      </w:r>
    </w:p>
    <w:p w14:paraId="6089A897" w14:textId="77777777" w:rsidR="004E4F0E" w:rsidRPr="00D6432B" w:rsidRDefault="004E4F0E" w:rsidP="004E4F0E">
      <w:pPr>
        <w:pStyle w:val="ListParagraph"/>
        <w:numPr>
          <w:ilvl w:val="1"/>
          <w:numId w:val="6"/>
        </w:numPr>
        <w:adjustRightInd w:val="0"/>
        <w:spacing w:before="0" w:after="120"/>
        <w:ind w:right="510"/>
        <w:contextualSpacing/>
        <w:rPr>
          <w:lang w:val="en"/>
        </w:rPr>
      </w:pPr>
      <w:r w:rsidRPr="00D6432B">
        <w:rPr>
          <w:lang w:val="en"/>
        </w:rPr>
        <w:t>AP-2024-14: Maria to seek interest among NMIs for a new Task group on standards to replace incandescent lamps in the field of radiometry to research suitable standards.</w:t>
      </w:r>
    </w:p>
    <w:p w14:paraId="1C1594AE" w14:textId="77777777" w:rsidR="004E4F0E" w:rsidRPr="00D6432B" w:rsidRDefault="004E4F0E" w:rsidP="004E4F0E">
      <w:pPr>
        <w:numPr>
          <w:ilvl w:val="1"/>
          <w:numId w:val="6"/>
        </w:numPr>
        <w:adjustRightInd w:val="0"/>
        <w:spacing w:after="120"/>
        <w:ind w:right="510"/>
        <w:rPr>
          <w:lang w:val="en"/>
        </w:rPr>
      </w:pPr>
      <w:r w:rsidRPr="00D6432B">
        <w:rPr>
          <w:lang w:val="en"/>
        </w:rPr>
        <w:t>Any other business</w:t>
      </w:r>
    </w:p>
    <w:p w14:paraId="6B9E72A8" w14:textId="43C2D42F" w:rsidR="00FC14D7" w:rsidRDefault="00A46AE6" w:rsidP="004E4F0E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35" w:hanging="720"/>
      </w:pPr>
      <w:r>
        <w:t xml:space="preserve">Discuss possibilities for 2026 WGs/TGs meetings in conjunction with </w:t>
      </w:r>
      <w:r w:rsidR="00454F5A">
        <w:t xml:space="preserve">other </w:t>
      </w:r>
      <w:r>
        <w:t>conferences.</w:t>
      </w:r>
    </w:p>
    <w:p w14:paraId="056EF38C" w14:textId="34A19F45" w:rsidR="00B627FF" w:rsidRPr="000476FB" w:rsidRDefault="00987812" w:rsidP="000A7A12">
      <w:pPr>
        <w:pStyle w:val="ListParagraph"/>
        <w:numPr>
          <w:ilvl w:val="0"/>
          <w:numId w:val="2"/>
        </w:numPr>
        <w:tabs>
          <w:tab w:val="left" w:pos="432"/>
        </w:tabs>
        <w:spacing w:before="0"/>
        <w:ind w:left="835" w:hanging="720"/>
      </w:pPr>
      <w:r w:rsidRPr="000476FB">
        <w:t>Closing</w:t>
      </w:r>
      <w:r w:rsidRPr="000476FB">
        <w:rPr>
          <w:spacing w:val="-6"/>
        </w:rPr>
        <w:t xml:space="preserve"> </w:t>
      </w:r>
      <w:r w:rsidRPr="000476FB">
        <w:t>of</w:t>
      </w:r>
      <w:r w:rsidRPr="000476FB">
        <w:rPr>
          <w:spacing w:val="-5"/>
        </w:rPr>
        <w:t xml:space="preserve"> </w:t>
      </w:r>
      <w:r w:rsidRPr="000476FB">
        <w:t>the</w:t>
      </w:r>
      <w:r w:rsidRPr="000476FB">
        <w:rPr>
          <w:spacing w:val="-6"/>
        </w:rPr>
        <w:t xml:space="preserve"> </w:t>
      </w:r>
      <w:r w:rsidRPr="000476FB">
        <w:rPr>
          <w:spacing w:val="-2"/>
        </w:rPr>
        <w:t>meeting</w:t>
      </w:r>
    </w:p>
    <w:sectPr w:rsidR="00B627FF" w:rsidRPr="000476FB">
      <w:type w:val="continuous"/>
      <w:pgSz w:w="12240" w:h="15840"/>
      <w:pgMar w:top="8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27A"/>
    <w:multiLevelType w:val="hybridMultilevel"/>
    <w:tmpl w:val="A3DCAEB2"/>
    <w:lvl w:ilvl="0" w:tplc="77EAE8A4">
      <w:start w:val="8"/>
      <w:numFmt w:val="decimal"/>
      <w:lvlText w:val="%1."/>
      <w:lvlJc w:val="left"/>
      <w:pPr>
        <w:ind w:left="839" w:hanging="721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71C4"/>
        <w:spacing w:val="0"/>
        <w:w w:val="99"/>
        <w:sz w:val="22"/>
        <w:szCs w:val="22"/>
        <w:lang w:val="en-US" w:eastAsia="en-US" w:bidi="ar-SA"/>
      </w:rPr>
    </w:lvl>
    <w:lvl w:ilvl="1" w:tplc="6108D534">
      <w:start w:val="1"/>
      <w:numFmt w:val="lowerLetter"/>
      <w:lvlText w:val="%2."/>
      <w:lvlJc w:val="left"/>
      <w:pPr>
        <w:ind w:left="839" w:hanging="360"/>
      </w:pPr>
      <w:rPr>
        <w:rFonts w:hint="default"/>
        <w:spacing w:val="0"/>
        <w:w w:val="99"/>
        <w:lang w:val="en-US" w:eastAsia="en-US" w:bidi="ar-SA"/>
      </w:rPr>
    </w:lvl>
    <w:lvl w:ilvl="2" w:tplc="AE10518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BE69FD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8FD8D05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A32C442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03C4E866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411C3FD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9BE423A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4F36AD"/>
    <w:multiLevelType w:val="hybridMultilevel"/>
    <w:tmpl w:val="B886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370B"/>
    <w:multiLevelType w:val="hybridMultilevel"/>
    <w:tmpl w:val="C0D6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778"/>
    <w:multiLevelType w:val="hybridMultilevel"/>
    <w:tmpl w:val="6EE85CBE"/>
    <w:lvl w:ilvl="0" w:tplc="14B6F0AA">
      <w:start w:val="1"/>
      <w:numFmt w:val="decimal"/>
      <w:lvlText w:val="%1."/>
      <w:lvlJc w:val="left"/>
      <w:pPr>
        <w:ind w:left="81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6EA8AF8C">
      <w:numFmt w:val="bullet"/>
      <w:lvlText w:val="•"/>
      <w:lvlJc w:val="left"/>
      <w:pPr>
        <w:ind w:left="2588" w:hanging="721"/>
      </w:pPr>
      <w:rPr>
        <w:rFonts w:hint="default"/>
        <w:lang w:val="en-US" w:eastAsia="en-US" w:bidi="ar-SA"/>
      </w:rPr>
    </w:lvl>
    <w:lvl w:ilvl="3" w:tplc="30628A9A">
      <w:numFmt w:val="bullet"/>
      <w:lvlText w:val="•"/>
      <w:lvlJc w:val="left"/>
      <w:pPr>
        <w:ind w:left="3462" w:hanging="721"/>
      </w:pPr>
      <w:rPr>
        <w:rFonts w:hint="default"/>
        <w:lang w:val="en-US" w:eastAsia="en-US" w:bidi="ar-SA"/>
      </w:rPr>
    </w:lvl>
    <w:lvl w:ilvl="4" w:tplc="DA1E2DC4">
      <w:numFmt w:val="bullet"/>
      <w:lvlText w:val="•"/>
      <w:lvlJc w:val="left"/>
      <w:pPr>
        <w:ind w:left="4336" w:hanging="721"/>
      </w:pPr>
      <w:rPr>
        <w:rFonts w:hint="default"/>
        <w:lang w:val="en-US" w:eastAsia="en-US" w:bidi="ar-SA"/>
      </w:rPr>
    </w:lvl>
    <w:lvl w:ilvl="5" w:tplc="1C2C34D4">
      <w:numFmt w:val="bullet"/>
      <w:lvlText w:val="•"/>
      <w:lvlJc w:val="left"/>
      <w:pPr>
        <w:ind w:left="5210" w:hanging="721"/>
      </w:pPr>
      <w:rPr>
        <w:rFonts w:hint="default"/>
        <w:lang w:val="en-US" w:eastAsia="en-US" w:bidi="ar-SA"/>
      </w:rPr>
    </w:lvl>
    <w:lvl w:ilvl="6" w:tplc="16926070">
      <w:numFmt w:val="bullet"/>
      <w:lvlText w:val="•"/>
      <w:lvlJc w:val="left"/>
      <w:pPr>
        <w:ind w:left="6084" w:hanging="721"/>
      </w:pPr>
      <w:rPr>
        <w:rFonts w:hint="default"/>
        <w:lang w:val="en-US" w:eastAsia="en-US" w:bidi="ar-SA"/>
      </w:rPr>
    </w:lvl>
    <w:lvl w:ilvl="7" w:tplc="42D8A8F8">
      <w:numFmt w:val="bullet"/>
      <w:lvlText w:val="•"/>
      <w:lvlJc w:val="left"/>
      <w:pPr>
        <w:ind w:left="6958" w:hanging="721"/>
      </w:pPr>
      <w:rPr>
        <w:rFonts w:hint="default"/>
        <w:lang w:val="en-US" w:eastAsia="en-US" w:bidi="ar-SA"/>
      </w:rPr>
    </w:lvl>
    <w:lvl w:ilvl="8" w:tplc="D73210AE">
      <w:numFmt w:val="bullet"/>
      <w:lvlText w:val="•"/>
      <w:lvlJc w:val="left"/>
      <w:pPr>
        <w:ind w:left="7832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679762F3"/>
    <w:multiLevelType w:val="hybridMultilevel"/>
    <w:tmpl w:val="849275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42431"/>
    <w:multiLevelType w:val="hybridMultilevel"/>
    <w:tmpl w:val="2B9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A5010"/>
    <w:multiLevelType w:val="hybridMultilevel"/>
    <w:tmpl w:val="7C30AEF4"/>
    <w:lvl w:ilvl="0" w:tplc="FFFFFFFF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FFFFFFFF">
      <w:numFmt w:val="bullet"/>
      <w:lvlText w:val="•"/>
      <w:lvlJc w:val="left"/>
      <w:pPr>
        <w:ind w:left="2588" w:hanging="7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62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6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10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4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8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32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7F250654"/>
    <w:multiLevelType w:val="hybridMultilevel"/>
    <w:tmpl w:val="E52ED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68759">
    <w:abstractNumId w:val="0"/>
  </w:num>
  <w:num w:numId="2" w16cid:durableId="1288198674">
    <w:abstractNumId w:val="3"/>
  </w:num>
  <w:num w:numId="3" w16cid:durableId="738096512">
    <w:abstractNumId w:val="5"/>
  </w:num>
  <w:num w:numId="4" w16cid:durableId="786586557">
    <w:abstractNumId w:val="2"/>
  </w:num>
  <w:num w:numId="5" w16cid:durableId="786698374">
    <w:abstractNumId w:val="4"/>
  </w:num>
  <w:num w:numId="6" w16cid:durableId="1241212615">
    <w:abstractNumId w:val="6"/>
  </w:num>
  <w:num w:numId="7" w16cid:durableId="72164307">
    <w:abstractNumId w:val="7"/>
  </w:num>
  <w:num w:numId="8" w16cid:durableId="29032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43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FF"/>
    <w:rsid w:val="00017A39"/>
    <w:rsid w:val="00025FCA"/>
    <w:rsid w:val="000276E5"/>
    <w:rsid w:val="000476FB"/>
    <w:rsid w:val="00063D5A"/>
    <w:rsid w:val="00065DC1"/>
    <w:rsid w:val="00066605"/>
    <w:rsid w:val="000877A7"/>
    <w:rsid w:val="000927E7"/>
    <w:rsid w:val="000A7A12"/>
    <w:rsid w:val="000B4C0D"/>
    <w:rsid w:val="000C4F81"/>
    <w:rsid w:val="000E0DF6"/>
    <w:rsid w:val="001100B6"/>
    <w:rsid w:val="00112C48"/>
    <w:rsid w:val="00155B29"/>
    <w:rsid w:val="00161B6C"/>
    <w:rsid w:val="001711ED"/>
    <w:rsid w:val="00180FFF"/>
    <w:rsid w:val="00197614"/>
    <w:rsid w:val="001C4815"/>
    <w:rsid w:val="00215C8F"/>
    <w:rsid w:val="00223C58"/>
    <w:rsid w:val="0023786F"/>
    <w:rsid w:val="00253F03"/>
    <w:rsid w:val="002627C9"/>
    <w:rsid w:val="002F6C18"/>
    <w:rsid w:val="003657E0"/>
    <w:rsid w:val="003E43DA"/>
    <w:rsid w:val="00411A47"/>
    <w:rsid w:val="00414BCD"/>
    <w:rsid w:val="00426D3D"/>
    <w:rsid w:val="00454F5A"/>
    <w:rsid w:val="004D0472"/>
    <w:rsid w:val="004E3880"/>
    <w:rsid w:val="004E4F0E"/>
    <w:rsid w:val="005000DD"/>
    <w:rsid w:val="0051751D"/>
    <w:rsid w:val="00517ECE"/>
    <w:rsid w:val="00531615"/>
    <w:rsid w:val="00541753"/>
    <w:rsid w:val="00547F48"/>
    <w:rsid w:val="005D3D83"/>
    <w:rsid w:val="005E468C"/>
    <w:rsid w:val="00601E04"/>
    <w:rsid w:val="00612477"/>
    <w:rsid w:val="0061792A"/>
    <w:rsid w:val="006605AC"/>
    <w:rsid w:val="00662E5A"/>
    <w:rsid w:val="006733F6"/>
    <w:rsid w:val="006A6A36"/>
    <w:rsid w:val="006C58B1"/>
    <w:rsid w:val="006C7D0B"/>
    <w:rsid w:val="006F5E4A"/>
    <w:rsid w:val="00710D6F"/>
    <w:rsid w:val="00732D61"/>
    <w:rsid w:val="007E2986"/>
    <w:rsid w:val="008101C3"/>
    <w:rsid w:val="00860734"/>
    <w:rsid w:val="00873CC5"/>
    <w:rsid w:val="00892BA8"/>
    <w:rsid w:val="008E5135"/>
    <w:rsid w:val="008F778F"/>
    <w:rsid w:val="0093493D"/>
    <w:rsid w:val="00962CEB"/>
    <w:rsid w:val="00987812"/>
    <w:rsid w:val="009C2D13"/>
    <w:rsid w:val="009E7AF2"/>
    <w:rsid w:val="00A24BDD"/>
    <w:rsid w:val="00A35BCB"/>
    <w:rsid w:val="00A46AE6"/>
    <w:rsid w:val="00A531FF"/>
    <w:rsid w:val="00A776F7"/>
    <w:rsid w:val="00A778F6"/>
    <w:rsid w:val="00A84249"/>
    <w:rsid w:val="00AB5DAB"/>
    <w:rsid w:val="00B20E4A"/>
    <w:rsid w:val="00B277A0"/>
    <w:rsid w:val="00B45882"/>
    <w:rsid w:val="00B627FF"/>
    <w:rsid w:val="00B65E63"/>
    <w:rsid w:val="00BB5CAB"/>
    <w:rsid w:val="00BB6716"/>
    <w:rsid w:val="00BC0CE0"/>
    <w:rsid w:val="00BC359D"/>
    <w:rsid w:val="00BD18B8"/>
    <w:rsid w:val="00BF4902"/>
    <w:rsid w:val="00C01D1F"/>
    <w:rsid w:val="00C15463"/>
    <w:rsid w:val="00C2505A"/>
    <w:rsid w:val="00C27465"/>
    <w:rsid w:val="00C4142E"/>
    <w:rsid w:val="00CC2DE5"/>
    <w:rsid w:val="00CD0FA2"/>
    <w:rsid w:val="00CD1C13"/>
    <w:rsid w:val="00CE1D99"/>
    <w:rsid w:val="00D42B2B"/>
    <w:rsid w:val="00D6432B"/>
    <w:rsid w:val="00DA743A"/>
    <w:rsid w:val="00DD1EAF"/>
    <w:rsid w:val="00E442C9"/>
    <w:rsid w:val="00E46023"/>
    <w:rsid w:val="00EA1AC7"/>
    <w:rsid w:val="00EB2A19"/>
    <w:rsid w:val="00EC1C8F"/>
    <w:rsid w:val="00EE5F04"/>
    <w:rsid w:val="00F0110F"/>
    <w:rsid w:val="00F03594"/>
    <w:rsid w:val="00F46454"/>
    <w:rsid w:val="00F468EB"/>
    <w:rsid w:val="00F47914"/>
    <w:rsid w:val="00F876D7"/>
    <w:rsid w:val="00FA4E66"/>
    <w:rsid w:val="00FB51AA"/>
    <w:rsid w:val="00FC14D7"/>
    <w:rsid w:val="04A182B2"/>
    <w:rsid w:val="0A040BB7"/>
    <w:rsid w:val="26E80F2A"/>
    <w:rsid w:val="2C038958"/>
    <w:rsid w:val="2CD4EAB4"/>
    <w:rsid w:val="2E70BB15"/>
    <w:rsid w:val="2EAC9548"/>
    <w:rsid w:val="3078BE6B"/>
    <w:rsid w:val="30D57E55"/>
    <w:rsid w:val="3920FBDB"/>
    <w:rsid w:val="50C8D6DD"/>
    <w:rsid w:val="51830BBC"/>
    <w:rsid w:val="55185F98"/>
    <w:rsid w:val="7607167F"/>
    <w:rsid w:val="78A74D32"/>
    <w:rsid w:val="7CEEA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F370"/>
  <w15:docId w15:val="{8B671943-A5F7-462B-BDE7-FF4C602A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F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839"/>
    </w:pPr>
  </w:style>
  <w:style w:type="paragraph" w:styleId="Title">
    <w:name w:val="Title"/>
    <w:basedOn w:val="Normal"/>
    <w:uiPriority w:val="10"/>
    <w:qFormat/>
    <w:pPr>
      <w:spacing w:before="182"/>
      <w:ind w:left="2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80"/>
      <w:ind w:left="83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49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www.bev.gv.at%2Fen.html&amp;data=05%7C02%7Cmaria.nadal%40nist.gov%7C0a6708a72f394901753908dd07e639e3%7C2ab5d82fd8fa4797a93e054655c61dec%7C0%7C0%7C638675407594310397%7CUnknown%7CTWFpbGZsb3d8eyJFbXB0eU1hcGkiOnRydWUsIlYiOiIwLjAuMDAwMCIsIlAiOiJXaW4zMiIsIkFOIjoiTWFpbCIsIldUIjoyfQ%3D%3D%7C0%7C%7C%7C&amp;sdata=z5kSD0YBpJxcqDSh%2FIKhUTxzcLnxY%2FrVv2M00%2Bk%2F5u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Nadal, Maria E. Dr. (Fed)</dc:creator>
  <dc:description/>
  <cp:lastModifiedBy>Nadal, Maria E. Dr. (Fed)</cp:lastModifiedBy>
  <cp:revision>11</cp:revision>
  <dcterms:created xsi:type="dcterms:W3CDTF">2025-06-11T11:42:00Z</dcterms:created>
  <dcterms:modified xsi:type="dcterms:W3CDTF">2025-06-16T12:38:00Z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